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E30D7" w14:textId="5CEA4FB8" w:rsidR="008B2AFA" w:rsidRDefault="008B2AFA" w:rsidP="008B2AFA">
      <w:pPr>
        <w:jc w:val="center"/>
        <w:rPr>
          <w:b/>
          <w:sz w:val="32"/>
          <w:szCs w:val="32"/>
          <w:lang w:val="en-GB"/>
        </w:rPr>
      </w:pPr>
      <w:r w:rsidRPr="00633F79">
        <w:rPr>
          <w:noProof/>
          <w:lang w:val="de-DE" w:eastAsia="de-DE"/>
        </w:rPr>
        <w:drawing>
          <wp:inline distT="0" distB="0" distL="0" distR="0" wp14:anchorId="427BD786" wp14:editId="2407F630">
            <wp:extent cx="2897380" cy="75213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9753" cy="763130"/>
                    </a:xfrm>
                    <a:prstGeom prst="rect">
                      <a:avLst/>
                    </a:prstGeom>
                  </pic:spPr>
                </pic:pic>
              </a:graphicData>
            </a:graphic>
          </wp:inline>
        </w:drawing>
      </w:r>
    </w:p>
    <w:p w14:paraId="24011B1D" w14:textId="547A6CB0" w:rsidR="000A3830" w:rsidRDefault="000A3830" w:rsidP="008B2AFA">
      <w:pPr>
        <w:jc w:val="center"/>
        <w:rPr>
          <w:b/>
          <w:sz w:val="32"/>
          <w:szCs w:val="32"/>
          <w:lang w:val="en-GB"/>
        </w:rPr>
      </w:pPr>
      <w:r>
        <w:rPr>
          <w:b/>
          <w:noProof/>
          <w:sz w:val="32"/>
          <w:szCs w:val="32"/>
          <w:lang w:val="de-DE" w:eastAsia="de-DE"/>
        </w:rPr>
        <w:drawing>
          <wp:inline distT="0" distB="0" distL="0" distR="0" wp14:anchorId="77A8764C" wp14:editId="4042D020">
            <wp:extent cx="2886075" cy="19240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e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7586" cy="1925057"/>
                    </a:xfrm>
                    <a:prstGeom prst="rect">
                      <a:avLst/>
                    </a:prstGeom>
                  </pic:spPr>
                </pic:pic>
              </a:graphicData>
            </a:graphic>
          </wp:inline>
        </w:drawing>
      </w:r>
    </w:p>
    <w:p w14:paraId="69F5AF1B" w14:textId="378492D2" w:rsidR="008B2AFA" w:rsidRPr="008B2AFA" w:rsidRDefault="008B2AFA" w:rsidP="008B2AFA">
      <w:pPr>
        <w:jc w:val="center"/>
        <w:rPr>
          <w:b/>
          <w:sz w:val="40"/>
          <w:szCs w:val="32"/>
          <w:lang w:val="de-DE"/>
        </w:rPr>
      </w:pPr>
      <w:r w:rsidRPr="004F620B">
        <w:rPr>
          <w:b/>
          <w:noProof/>
          <w:sz w:val="32"/>
          <w:szCs w:val="32"/>
          <w:lang w:val="de-DE" w:eastAsia="de-DE"/>
        </w:rPr>
        <mc:AlternateContent>
          <mc:Choice Requires="wps">
            <w:drawing>
              <wp:anchor distT="45720" distB="45720" distL="114300" distR="114300" simplePos="0" relativeHeight="251660288" behindDoc="1" locked="1" layoutInCell="1" allowOverlap="1" wp14:anchorId="607C665A" wp14:editId="1F6F7F83">
                <wp:simplePos x="0" y="0"/>
                <wp:positionH relativeFrom="margin">
                  <wp:posOffset>3656013</wp:posOffset>
                </wp:positionH>
                <wp:positionV relativeFrom="page">
                  <wp:posOffset>2981325</wp:posOffset>
                </wp:positionV>
                <wp:extent cx="1476000" cy="266400"/>
                <wp:effectExtent l="0" t="4763" r="5398" b="5397"/>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76000" cy="266400"/>
                        </a:xfrm>
                        <a:prstGeom prst="rect">
                          <a:avLst/>
                        </a:prstGeom>
                        <a:solidFill>
                          <a:srgbClr val="FFFFFF"/>
                        </a:solidFill>
                        <a:ln w="9525">
                          <a:noFill/>
                          <a:miter lim="800000"/>
                          <a:headEnd/>
                          <a:tailEnd/>
                        </a:ln>
                      </wps:spPr>
                      <wps:txbx>
                        <w:txbxContent>
                          <w:p w14:paraId="5FE51EA8" w14:textId="77777777" w:rsidR="008B2AFA" w:rsidRPr="004F620B" w:rsidRDefault="008B2AFA" w:rsidP="008B2AFA">
                            <w:pPr>
                              <w:pStyle w:val="EinfAbs"/>
                              <w:jc w:val="left"/>
                              <w:rPr>
                                <w:color w:val="A6A6A6" w:themeColor="background1" w:themeShade="A6"/>
                                <w:sz w:val="16"/>
                                <w:szCs w:val="16"/>
                              </w:rPr>
                            </w:pPr>
                            <w:proofErr w:type="spellStart"/>
                            <w:r w:rsidRPr="004F620B">
                              <w:rPr>
                                <w:color w:val="A6A6A6" w:themeColor="background1" w:themeShade="A6"/>
                                <w:sz w:val="16"/>
                                <w:szCs w:val="16"/>
                              </w:rPr>
                              <w:t>Photocase</w:t>
                            </w:r>
                            <w:proofErr w:type="spellEnd"/>
                            <w:r w:rsidRPr="004F620B">
                              <w:rPr>
                                <w:color w:val="A6A6A6" w:themeColor="background1" w:themeShade="A6"/>
                                <w:sz w:val="16"/>
                                <w:szCs w:val="16"/>
                              </w:rPr>
                              <w:t xml:space="preserve"> / </w:t>
                            </w:r>
                            <w:proofErr w:type="spellStart"/>
                            <w:r w:rsidRPr="004F620B">
                              <w:rPr>
                                <w:color w:val="A6A6A6" w:themeColor="background1" w:themeShade="A6"/>
                                <w:sz w:val="16"/>
                                <w:szCs w:val="16"/>
                              </w:rPr>
                              <w:t>FemmeCurieuse</w:t>
                            </w:r>
                            <w:proofErr w:type="spellEnd"/>
                          </w:p>
                          <w:p w14:paraId="73D5F27D" w14:textId="77777777" w:rsidR="008B2AFA" w:rsidRDefault="008B2AFA" w:rsidP="008B2A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C665A" id="_x0000_t202" coordsize="21600,21600" o:spt="202" path="m,l,21600r21600,l21600,xe">
                <v:stroke joinstyle="miter"/>
                <v:path gradientshapeok="t" o:connecttype="rect"/>
              </v:shapetype>
              <v:shape id="Textfeld 2" o:spid="_x0000_s1026" type="#_x0000_t202" style="position:absolute;left:0;text-align:left;margin-left:287.9pt;margin-top:234.75pt;width:116.2pt;height:21pt;rotation:-90;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" stroked="f">
                <v:textbox>
                  <w:txbxContent>
                    <w:p w14:paraId="5FE51EA8" w14:textId="77777777" w:rsidR="008B2AFA" w:rsidRPr="004F620B" w:rsidRDefault="008B2AFA" w:rsidP="008B2AFA">
                      <w:pPr>
                        <w:pStyle w:val="EinfAbs"/>
                        <w:jc w:val="left"/>
                        <w:rPr>
                          <w:color w:val="A6A6A6" w:themeColor="background1" w:themeShade="A6"/>
                          <w:sz w:val="16"/>
                          <w:szCs w:val="16"/>
                        </w:rPr>
                      </w:pPr>
                      <w:proofErr w:type="spellStart"/>
                      <w:r w:rsidRPr="004F620B">
                        <w:rPr>
                          <w:color w:val="A6A6A6" w:themeColor="background1" w:themeShade="A6"/>
                          <w:sz w:val="16"/>
                          <w:szCs w:val="16"/>
                        </w:rPr>
                        <w:t>Photocase</w:t>
                      </w:r>
                      <w:proofErr w:type="spellEnd"/>
                      <w:r w:rsidRPr="004F620B">
                        <w:rPr>
                          <w:color w:val="A6A6A6" w:themeColor="background1" w:themeShade="A6"/>
                          <w:sz w:val="16"/>
                          <w:szCs w:val="16"/>
                        </w:rPr>
                        <w:t xml:space="preserve"> / </w:t>
                      </w:r>
                      <w:proofErr w:type="spellStart"/>
                      <w:r w:rsidRPr="004F620B">
                        <w:rPr>
                          <w:color w:val="A6A6A6" w:themeColor="background1" w:themeShade="A6"/>
                          <w:sz w:val="16"/>
                          <w:szCs w:val="16"/>
                        </w:rPr>
                        <w:t>FemmeCurieuse</w:t>
                      </w:r>
                      <w:proofErr w:type="spellEnd"/>
                    </w:p>
                    <w:p w14:paraId="73D5F27D" w14:textId="77777777" w:rsidR="008B2AFA" w:rsidRDefault="008B2AFA" w:rsidP="008B2AFA"/>
                  </w:txbxContent>
                </v:textbox>
                <w10:wrap anchorx="margin" anchory="page"/>
                <w10:anchorlock/>
              </v:shape>
            </w:pict>
          </mc:Fallback>
        </mc:AlternateContent>
      </w:r>
      <w:r w:rsidRPr="008B2AFA">
        <w:rPr>
          <w:b/>
          <w:sz w:val="40"/>
          <w:szCs w:val="32"/>
          <w:lang w:val="de-DE"/>
        </w:rPr>
        <w:t xml:space="preserve">Curriculum </w:t>
      </w:r>
    </w:p>
    <w:p w14:paraId="0C0FA93D" w14:textId="77777777" w:rsidR="008B2AFA" w:rsidRPr="008B2AFA" w:rsidRDefault="008B2AFA" w:rsidP="008B2AFA">
      <w:pPr>
        <w:jc w:val="center"/>
        <w:rPr>
          <w:b/>
          <w:color w:val="0A20C6"/>
          <w:sz w:val="56"/>
          <w:szCs w:val="32"/>
          <w:lang w:val="de-DE"/>
        </w:rPr>
      </w:pPr>
      <w:r w:rsidRPr="008B2AFA">
        <w:rPr>
          <w:b/>
          <w:color w:val="0A20C6"/>
          <w:sz w:val="56"/>
          <w:szCs w:val="32"/>
          <w:lang w:val="de-DE"/>
        </w:rPr>
        <w:t xml:space="preserve">Public </w:t>
      </w:r>
      <w:proofErr w:type="spellStart"/>
      <w:r w:rsidRPr="008B2AFA">
        <w:rPr>
          <w:b/>
          <w:color w:val="0A20C6"/>
          <w:sz w:val="56"/>
          <w:szCs w:val="32"/>
          <w:lang w:val="de-DE"/>
        </w:rPr>
        <w:t>relations</w:t>
      </w:r>
      <w:proofErr w:type="spellEnd"/>
      <w:r w:rsidRPr="008B2AFA">
        <w:rPr>
          <w:b/>
          <w:color w:val="0A20C6"/>
          <w:sz w:val="56"/>
          <w:szCs w:val="32"/>
          <w:lang w:val="de-DE"/>
        </w:rPr>
        <w:t xml:space="preserve"> en </w:t>
      </w:r>
      <w:proofErr w:type="spellStart"/>
      <w:r w:rsidRPr="008B2AFA">
        <w:rPr>
          <w:b/>
          <w:color w:val="0A20C6"/>
          <w:sz w:val="56"/>
          <w:szCs w:val="32"/>
          <w:lang w:val="de-DE"/>
        </w:rPr>
        <w:t>journalistiek</w:t>
      </w:r>
      <w:proofErr w:type="spellEnd"/>
      <w:r w:rsidRPr="008B2AFA">
        <w:rPr>
          <w:b/>
          <w:color w:val="0A20C6"/>
          <w:sz w:val="56"/>
          <w:szCs w:val="32"/>
          <w:lang w:val="de-DE"/>
        </w:rPr>
        <w:t xml:space="preserve"> </w:t>
      </w:r>
    </w:p>
    <w:p w14:paraId="78A46C4B" w14:textId="77777777" w:rsidR="008B2AFA" w:rsidRPr="008B2AFA" w:rsidRDefault="008B2AFA" w:rsidP="008B2AFA">
      <w:pPr>
        <w:jc w:val="center"/>
        <w:rPr>
          <w:b/>
          <w:color w:val="0A20C6"/>
          <w:sz w:val="56"/>
          <w:szCs w:val="32"/>
          <w:lang w:val="de-DE"/>
        </w:rPr>
      </w:pPr>
      <w:proofErr w:type="spellStart"/>
      <w:r w:rsidRPr="008B2AFA">
        <w:rPr>
          <w:b/>
          <w:color w:val="0A20C6"/>
          <w:sz w:val="56"/>
          <w:szCs w:val="32"/>
          <w:lang w:val="de-DE"/>
        </w:rPr>
        <w:t>voor</w:t>
      </w:r>
      <w:proofErr w:type="spellEnd"/>
      <w:r w:rsidRPr="008B2AFA">
        <w:rPr>
          <w:b/>
          <w:color w:val="0A20C6"/>
          <w:sz w:val="56"/>
          <w:szCs w:val="32"/>
          <w:lang w:val="de-DE"/>
        </w:rPr>
        <w:t xml:space="preserve"> </w:t>
      </w:r>
      <w:proofErr w:type="spellStart"/>
      <w:r w:rsidRPr="008B2AFA">
        <w:rPr>
          <w:b/>
          <w:color w:val="0A20C6"/>
          <w:sz w:val="56"/>
          <w:szCs w:val="32"/>
          <w:lang w:val="de-DE"/>
        </w:rPr>
        <w:t>opleiders</w:t>
      </w:r>
      <w:proofErr w:type="spellEnd"/>
      <w:r w:rsidRPr="008B2AFA">
        <w:rPr>
          <w:b/>
          <w:color w:val="0A20C6"/>
          <w:sz w:val="56"/>
          <w:szCs w:val="32"/>
          <w:lang w:val="de-DE"/>
        </w:rPr>
        <w:t xml:space="preserve"> </w:t>
      </w:r>
      <w:proofErr w:type="spellStart"/>
      <w:r w:rsidRPr="008B2AFA">
        <w:rPr>
          <w:b/>
          <w:color w:val="0A20C6"/>
          <w:sz w:val="56"/>
          <w:szCs w:val="32"/>
          <w:lang w:val="de-DE"/>
        </w:rPr>
        <w:t>voor</w:t>
      </w:r>
      <w:proofErr w:type="spellEnd"/>
      <w:r w:rsidRPr="008B2AFA">
        <w:rPr>
          <w:b/>
          <w:color w:val="0A20C6"/>
          <w:sz w:val="56"/>
          <w:szCs w:val="32"/>
          <w:lang w:val="de-DE"/>
        </w:rPr>
        <w:t xml:space="preserve"> </w:t>
      </w:r>
      <w:proofErr w:type="spellStart"/>
      <w:r w:rsidRPr="008B2AFA">
        <w:rPr>
          <w:b/>
          <w:color w:val="0A20C6"/>
          <w:sz w:val="56"/>
          <w:szCs w:val="32"/>
          <w:lang w:val="de-DE"/>
        </w:rPr>
        <w:t>volwassenen</w:t>
      </w:r>
      <w:proofErr w:type="spellEnd"/>
    </w:p>
    <w:p w14:paraId="6D6DC31F" w14:textId="77777777" w:rsidR="008B2AFA" w:rsidRPr="008B2AFA" w:rsidRDefault="008B2AFA" w:rsidP="008B2AFA">
      <w:pPr>
        <w:jc w:val="center"/>
        <w:rPr>
          <w:b/>
          <w:color w:val="7F7F7F" w:themeColor="text1" w:themeTint="80"/>
          <w:sz w:val="32"/>
          <w:szCs w:val="32"/>
          <w:lang w:val="de-DE"/>
        </w:rPr>
      </w:pPr>
      <w:r w:rsidRPr="008B2AFA">
        <w:rPr>
          <w:b/>
          <w:color w:val="7F7F7F" w:themeColor="text1" w:themeTint="80"/>
          <w:sz w:val="32"/>
          <w:szCs w:val="32"/>
          <w:lang w:val="de-DE"/>
        </w:rPr>
        <w:t xml:space="preserve">6 </w:t>
      </w:r>
      <w:proofErr w:type="spellStart"/>
      <w:r w:rsidRPr="008B2AFA">
        <w:rPr>
          <w:b/>
          <w:color w:val="7F7F7F" w:themeColor="text1" w:themeTint="80"/>
          <w:sz w:val="32"/>
          <w:szCs w:val="32"/>
          <w:lang w:val="de-DE"/>
        </w:rPr>
        <w:t>stappen</w:t>
      </w:r>
      <w:proofErr w:type="spellEnd"/>
      <w:r w:rsidRPr="008B2AFA">
        <w:rPr>
          <w:b/>
          <w:color w:val="7F7F7F" w:themeColor="text1" w:themeTint="80"/>
          <w:sz w:val="32"/>
          <w:szCs w:val="32"/>
          <w:lang w:val="de-DE"/>
        </w:rPr>
        <w:t xml:space="preserve"> </w:t>
      </w:r>
      <w:proofErr w:type="spellStart"/>
      <w:r w:rsidRPr="008B2AFA">
        <w:rPr>
          <w:b/>
          <w:color w:val="7F7F7F" w:themeColor="text1" w:themeTint="80"/>
          <w:sz w:val="32"/>
          <w:szCs w:val="32"/>
          <w:lang w:val="de-DE"/>
        </w:rPr>
        <w:t>om</w:t>
      </w:r>
      <w:proofErr w:type="spellEnd"/>
      <w:r w:rsidRPr="008B2AFA">
        <w:rPr>
          <w:b/>
          <w:color w:val="7F7F7F" w:themeColor="text1" w:themeTint="80"/>
          <w:sz w:val="32"/>
          <w:szCs w:val="32"/>
          <w:lang w:val="de-DE"/>
        </w:rPr>
        <w:t xml:space="preserve"> </w:t>
      </w:r>
      <w:proofErr w:type="spellStart"/>
      <w:r w:rsidRPr="008B2AFA">
        <w:rPr>
          <w:b/>
          <w:color w:val="7F7F7F" w:themeColor="text1" w:themeTint="80"/>
          <w:sz w:val="32"/>
          <w:szCs w:val="32"/>
          <w:lang w:val="de-DE"/>
        </w:rPr>
        <w:t>volwassenenonderwijs</w:t>
      </w:r>
      <w:proofErr w:type="spellEnd"/>
      <w:r w:rsidRPr="008B2AFA">
        <w:rPr>
          <w:b/>
          <w:color w:val="7F7F7F" w:themeColor="text1" w:themeTint="80"/>
          <w:sz w:val="32"/>
          <w:szCs w:val="32"/>
          <w:lang w:val="de-DE"/>
        </w:rPr>
        <w:t xml:space="preserve"> </w:t>
      </w:r>
      <w:proofErr w:type="spellStart"/>
      <w:r w:rsidRPr="008B2AFA">
        <w:rPr>
          <w:b/>
          <w:color w:val="7F7F7F" w:themeColor="text1" w:themeTint="80"/>
          <w:sz w:val="32"/>
          <w:szCs w:val="32"/>
          <w:lang w:val="de-DE"/>
        </w:rPr>
        <w:t>zichtbaarder</w:t>
      </w:r>
      <w:proofErr w:type="spellEnd"/>
      <w:r w:rsidRPr="008B2AFA">
        <w:rPr>
          <w:b/>
          <w:color w:val="7F7F7F" w:themeColor="text1" w:themeTint="80"/>
          <w:sz w:val="32"/>
          <w:szCs w:val="32"/>
          <w:lang w:val="de-DE"/>
        </w:rPr>
        <w:t xml:space="preserve"> </w:t>
      </w:r>
      <w:proofErr w:type="spellStart"/>
      <w:r w:rsidRPr="008B2AFA">
        <w:rPr>
          <w:b/>
          <w:color w:val="7F7F7F" w:themeColor="text1" w:themeTint="80"/>
          <w:sz w:val="32"/>
          <w:szCs w:val="32"/>
          <w:lang w:val="de-DE"/>
        </w:rPr>
        <w:t>te</w:t>
      </w:r>
      <w:proofErr w:type="spellEnd"/>
      <w:r w:rsidRPr="008B2AFA">
        <w:rPr>
          <w:b/>
          <w:color w:val="7F7F7F" w:themeColor="text1" w:themeTint="80"/>
          <w:sz w:val="32"/>
          <w:szCs w:val="32"/>
          <w:lang w:val="de-DE"/>
        </w:rPr>
        <w:t xml:space="preserve"> </w:t>
      </w:r>
      <w:proofErr w:type="spellStart"/>
      <w:r w:rsidRPr="008B2AFA">
        <w:rPr>
          <w:b/>
          <w:color w:val="7F7F7F" w:themeColor="text1" w:themeTint="80"/>
          <w:sz w:val="32"/>
          <w:szCs w:val="32"/>
          <w:lang w:val="de-DE"/>
        </w:rPr>
        <w:t>maken</w:t>
      </w:r>
      <w:proofErr w:type="spellEnd"/>
      <w:r w:rsidRPr="008B2AFA">
        <w:rPr>
          <w:b/>
          <w:color w:val="7F7F7F" w:themeColor="text1" w:themeTint="80"/>
          <w:sz w:val="32"/>
          <w:szCs w:val="32"/>
          <w:lang w:val="de-DE"/>
        </w:rPr>
        <w:t xml:space="preserve"> in de </w:t>
      </w:r>
      <w:proofErr w:type="spellStart"/>
      <w:r w:rsidRPr="008B2AFA">
        <w:rPr>
          <w:b/>
          <w:color w:val="7F7F7F" w:themeColor="text1" w:themeTint="80"/>
          <w:sz w:val="32"/>
          <w:szCs w:val="32"/>
          <w:lang w:val="de-DE"/>
        </w:rPr>
        <w:t>media</w:t>
      </w:r>
      <w:proofErr w:type="spellEnd"/>
    </w:p>
    <w:p w14:paraId="62228E13" w14:textId="24DA6320" w:rsidR="008B2AFA" w:rsidRPr="00DC49A9" w:rsidRDefault="008B2AFA" w:rsidP="006948EC">
      <w:pPr>
        <w:jc w:val="center"/>
        <w:rPr>
          <w:rFonts w:eastAsiaTheme="minorEastAsia" w:hAnsi="Calibri"/>
          <w:color w:val="000000" w:themeColor="text1"/>
          <w:kern w:val="24"/>
          <w:sz w:val="20"/>
          <w:szCs w:val="20"/>
          <w:lang w:val="de-DE"/>
        </w:rPr>
      </w:pPr>
      <w:r w:rsidRPr="00DC49A9">
        <w:rPr>
          <w:b/>
          <w:color w:val="7F7F7F" w:themeColor="text1" w:themeTint="80"/>
          <w:sz w:val="28"/>
          <w:lang w:bidi="nl-NL"/>
        </w:rPr>
        <w:t>door</w:t>
      </w:r>
      <w:r w:rsidRPr="00E37658">
        <w:rPr>
          <w:b/>
          <w:color w:val="7F7F7F" w:themeColor="text1" w:themeTint="80"/>
          <w:sz w:val="28"/>
          <w:szCs w:val="32"/>
        </w:rPr>
        <w:t xml:space="preserve">: </w:t>
      </w:r>
      <w:r w:rsidRPr="00E37658">
        <w:rPr>
          <w:b/>
          <w:color w:val="7F7F7F" w:themeColor="text1" w:themeTint="80"/>
          <w:sz w:val="28"/>
          <w:szCs w:val="32"/>
        </w:rPr>
        <w:br/>
        <w:t>Wilfried F</w:t>
      </w:r>
      <w:r w:rsidRPr="00DC49A9">
        <w:rPr>
          <w:b/>
          <w:color w:val="7F7F7F" w:themeColor="text1" w:themeTint="80"/>
          <w:sz w:val="28"/>
          <w:szCs w:val="32"/>
        </w:rPr>
        <w:t xml:space="preserve">rei, Bianca Friesenbichler, Lucia Paar | CONEDU (AT) </w:t>
      </w:r>
      <w:r w:rsidRPr="00DC49A9">
        <w:rPr>
          <w:b/>
          <w:color w:val="7F7F7F" w:themeColor="text1" w:themeTint="80"/>
          <w:sz w:val="28"/>
          <w:szCs w:val="32"/>
        </w:rPr>
        <w:br/>
        <w:t>Dr Michael Sommer | Akademie Klausenhof (GER)</w:t>
      </w:r>
      <w:r>
        <w:rPr>
          <w:b/>
          <w:color w:val="7F7F7F" w:themeColor="text1" w:themeTint="80"/>
          <w:sz w:val="28"/>
          <w:szCs w:val="32"/>
        </w:rPr>
        <w:br/>
      </w:r>
    </w:p>
    <w:p w14:paraId="62B165E3" w14:textId="77777777" w:rsidR="008B2AFA" w:rsidRPr="00DC49A9" w:rsidRDefault="008B2AFA" w:rsidP="008B2AFA">
      <w:pPr>
        <w:pStyle w:val="StandardWeb"/>
        <w:spacing w:before="0" w:beforeAutospacing="0" w:after="0" w:afterAutospacing="0"/>
        <w:jc w:val="center"/>
        <w:rPr>
          <w:rFonts w:asciiTheme="minorHAnsi" w:hAnsiTheme="minorHAnsi"/>
          <w:sz w:val="20"/>
          <w:szCs w:val="20"/>
          <w:lang w:val="en-GB"/>
        </w:rPr>
      </w:pPr>
      <w:r>
        <w:rPr>
          <w:noProof/>
          <w:lang w:val="de-DE" w:eastAsia="de-DE"/>
        </w:rPr>
        <w:drawing>
          <wp:inline distT="0" distB="0" distL="0" distR="0" wp14:anchorId="66210345" wp14:editId="1B875E63">
            <wp:extent cx="988341" cy="658894"/>
            <wp:effectExtent l="0" t="0" r="254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px-Global_Open_Educational_Resources_Logo_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520" cy="668347"/>
                    </a:xfrm>
                    <a:prstGeom prst="rect">
                      <a:avLst/>
                    </a:prstGeom>
                  </pic:spPr>
                </pic:pic>
              </a:graphicData>
            </a:graphic>
          </wp:inline>
        </w:drawing>
      </w:r>
    </w:p>
    <w:p w14:paraId="4A9EA063" w14:textId="77777777" w:rsidR="008B2AFA" w:rsidRPr="00DC49A9" w:rsidRDefault="008B2AFA" w:rsidP="008B2AFA">
      <w:pPr>
        <w:pStyle w:val="Inhaltsverzeichnisberschrift"/>
        <w:jc w:val="center"/>
        <w:rPr>
          <w:rFonts w:asciiTheme="minorHAnsi" w:eastAsiaTheme="minorHAnsi" w:hAnsiTheme="minorHAnsi" w:cstheme="minorBidi"/>
          <w:color w:val="auto"/>
          <w:sz w:val="22"/>
          <w:szCs w:val="22"/>
          <w:lang w:val="en-GB" w:eastAsia="en-US"/>
        </w:rPr>
      </w:pPr>
      <w:r w:rsidRPr="00633F79">
        <w:rPr>
          <w:b/>
          <w:bCs/>
          <w:noProof/>
          <w:color w:val="0A20C6"/>
          <w:sz w:val="40"/>
          <w:szCs w:val="28"/>
          <w:lang w:val="de-DE" w:eastAsia="de-DE"/>
        </w:rPr>
        <w:drawing>
          <wp:inline distT="0" distB="0" distL="0" distR="0" wp14:anchorId="333CBA28" wp14:editId="3BBE613B">
            <wp:extent cx="2243470" cy="480567"/>
            <wp:effectExtent l="0" t="0" r="4445" b="0"/>
            <wp:docPr id="6" name="Bildobjekt 1"/>
            <wp:cNvGraphicFramePr/>
            <a:graphic xmlns:a="http://schemas.openxmlformats.org/drawingml/2006/main">
              <a:graphicData uri="http://schemas.openxmlformats.org/drawingml/2006/picture">
                <pic:pic xmlns:pic="http://schemas.openxmlformats.org/drawingml/2006/picture">
                  <pic:nvPicPr>
                    <pic:cNvPr id="8" name="Bildobjekt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0893" cy="486441"/>
                    </a:xfrm>
                    <a:prstGeom prst="rect">
                      <a:avLst/>
                    </a:prstGeom>
                  </pic:spPr>
                </pic:pic>
              </a:graphicData>
            </a:graphic>
          </wp:inline>
        </w:drawing>
      </w:r>
    </w:p>
    <w:p w14:paraId="6FC67A3B" w14:textId="587B0251" w:rsidR="00D265D5" w:rsidRPr="006948EC" w:rsidRDefault="006948EC" w:rsidP="006948EC">
      <w:pPr>
        <w:shd w:val="clear" w:color="auto" w:fill="FFFFFF"/>
        <w:spacing w:before="100" w:beforeAutospacing="1" w:after="100" w:afterAutospacing="1" w:line="240" w:lineRule="auto"/>
        <w:jc w:val="center"/>
        <w:rPr>
          <w:noProof/>
          <w:lang w:val="en-US" w:eastAsia="de-DE"/>
        </w:rPr>
      </w:pPr>
      <w:r w:rsidRPr="006948EC">
        <w:rPr>
          <w:rFonts w:eastAsia="Times New Roman" w:cs="Times New Roman"/>
          <w:color w:val="363636"/>
          <w:sz w:val="18"/>
          <w:szCs w:val="18"/>
          <w:lang w:val="en-US" w:eastAsia="de-DE"/>
        </w:rPr>
        <w:t xml:space="preserve">The European Commission Support for the production of this publication does not constitute an endorsement of the </w:t>
      </w:r>
      <w:proofErr w:type="gramStart"/>
      <w:r w:rsidRPr="006948EC">
        <w:rPr>
          <w:rFonts w:eastAsia="Times New Roman" w:cs="Times New Roman"/>
          <w:color w:val="363636"/>
          <w:sz w:val="18"/>
          <w:szCs w:val="18"/>
          <w:lang w:val="en-US" w:eastAsia="de-DE"/>
        </w:rPr>
        <w:t>contents which</w:t>
      </w:r>
      <w:proofErr w:type="gramEnd"/>
      <w:r w:rsidRPr="006948EC">
        <w:rPr>
          <w:rFonts w:eastAsia="Times New Roman" w:cs="Times New Roman"/>
          <w:color w:val="363636"/>
          <w:sz w:val="18"/>
          <w:szCs w:val="18"/>
          <w:lang w:val="en-US" w:eastAsia="de-DE"/>
        </w:rPr>
        <w:t xml:space="preserve"> reflects the view only of the authors, and the Commission cannot be held responsible for any use which may be made of the information contained therein.</w:t>
      </w:r>
    </w:p>
    <w:sdt>
      <w:sdtPr>
        <w:rPr>
          <w:lang w:val="en-GB"/>
        </w:rPr>
        <w:id w:val="-1070576717"/>
        <w:docPartObj>
          <w:docPartGallery w:val="Table of Contents"/>
          <w:docPartUnique/>
        </w:docPartObj>
      </w:sdtPr>
      <w:sdtEndPr>
        <w:rPr>
          <w:b/>
          <w:bCs/>
        </w:rPr>
      </w:sdtEndPr>
      <w:sdtContent>
        <w:p w14:paraId="243D3F6A" w14:textId="4829BDA6" w:rsidR="00745D84" w:rsidRPr="00DC49A9" w:rsidRDefault="00745D84" w:rsidP="005D4956">
          <w:pPr>
            <w:rPr>
              <w:lang w:val="en-GB"/>
            </w:rPr>
          </w:pPr>
        </w:p>
        <w:p w14:paraId="6FCB91E9" w14:textId="0D02D903" w:rsidR="00C130F1" w:rsidRPr="00DC49A9" w:rsidRDefault="00745D84" w:rsidP="00BC02F8">
          <w:pPr>
            <w:rPr>
              <w:sz w:val="32"/>
              <w:szCs w:val="32"/>
              <w:lang w:val="en-GB"/>
            </w:rPr>
          </w:pPr>
          <w:r w:rsidRPr="00DC49A9">
            <w:rPr>
              <w:lang w:bidi="nl-NL"/>
            </w:rPr>
            <w:br w:type="page"/>
          </w:r>
          <w:r w:rsidR="00C130F1" w:rsidRPr="00DC49A9">
            <w:rPr>
              <w:sz w:val="32"/>
              <w:lang w:bidi="nl-NL"/>
            </w:rPr>
            <w:lastRenderedPageBreak/>
            <w:t>Inhoud</w:t>
          </w:r>
          <w:bookmarkStart w:id="0" w:name="_GoBack"/>
          <w:bookmarkEnd w:id="0"/>
        </w:p>
        <w:p w14:paraId="6774CD70" w14:textId="29DB195D" w:rsidR="008B2AFA" w:rsidRDefault="00C130F1">
          <w:pPr>
            <w:pStyle w:val="Verzeichnis1"/>
            <w:rPr>
              <w:rFonts w:eastAsiaTheme="minorEastAsia"/>
              <w:noProof/>
              <w:lang w:val="de-DE" w:eastAsia="de-DE"/>
            </w:rPr>
          </w:pPr>
          <w:r w:rsidRPr="00DC49A9">
            <w:rPr>
              <w:lang w:bidi="nl-NL"/>
            </w:rPr>
            <w:fldChar w:fldCharType="begin"/>
          </w:r>
          <w:r w:rsidRPr="00DC49A9">
            <w:rPr>
              <w:lang w:bidi="nl-NL"/>
            </w:rPr>
            <w:instrText xml:space="preserve"> TOC \o "1-3" \h \z \u </w:instrText>
          </w:r>
          <w:r w:rsidRPr="00DC49A9">
            <w:rPr>
              <w:lang w:bidi="nl-NL"/>
            </w:rPr>
            <w:fldChar w:fldCharType="separate"/>
          </w:r>
          <w:hyperlink w:anchor="_Toc522280383" w:history="1">
            <w:r w:rsidR="008B2AFA" w:rsidRPr="00B247A3">
              <w:rPr>
                <w:rStyle w:val="Hyperlink"/>
                <w:noProof/>
                <w:lang w:bidi="nl-NL"/>
              </w:rPr>
              <w:t>Overzicht</w:t>
            </w:r>
            <w:r w:rsidR="008B2AFA">
              <w:rPr>
                <w:noProof/>
                <w:webHidden/>
              </w:rPr>
              <w:tab/>
            </w:r>
            <w:r w:rsidR="008B2AFA">
              <w:rPr>
                <w:noProof/>
                <w:webHidden/>
              </w:rPr>
              <w:fldChar w:fldCharType="begin"/>
            </w:r>
            <w:r w:rsidR="008B2AFA">
              <w:rPr>
                <w:noProof/>
                <w:webHidden/>
              </w:rPr>
              <w:instrText xml:space="preserve"> PAGEREF _Toc522280383 \h </w:instrText>
            </w:r>
            <w:r w:rsidR="008B2AFA">
              <w:rPr>
                <w:noProof/>
                <w:webHidden/>
              </w:rPr>
            </w:r>
            <w:r w:rsidR="008B2AFA">
              <w:rPr>
                <w:noProof/>
                <w:webHidden/>
              </w:rPr>
              <w:fldChar w:fldCharType="separate"/>
            </w:r>
            <w:r w:rsidR="00505217">
              <w:rPr>
                <w:noProof/>
                <w:webHidden/>
              </w:rPr>
              <w:t>3</w:t>
            </w:r>
            <w:r w:rsidR="008B2AFA">
              <w:rPr>
                <w:noProof/>
                <w:webHidden/>
              </w:rPr>
              <w:fldChar w:fldCharType="end"/>
            </w:r>
          </w:hyperlink>
        </w:p>
        <w:p w14:paraId="06FA3442" w14:textId="7727E137" w:rsidR="008B2AFA" w:rsidRDefault="003C7D79">
          <w:pPr>
            <w:pStyle w:val="Verzeichnis2"/>
            <w:rPr>
              <w:rFonts w:eastAsiaTheme="minorEastAsia"/>
              <w:noProof/>
              <w:lang w:val="de-DE" w:eastAsia="de-DE"/>
            </w:rPr>
          </w:pPr>
          <w:hyperlink w:anchor="_Toc522280384" w:history="1">
            <w:r w:rsidR="008B2AFA" w:rsidRPr="00B247A3">
              <w:rPr>
                <w:rStyle w:val="Hyperlink"/>
                <w:noProof/>
                <w:lang w:bidi="nl-NL"/>
              </w:rPr>
              <w:t>Behoeften en doelstellingen</w:t>
            </w:r>
            <w:r w:rsidR="008B2AFA">
              <w:rPr>
                <w:noProof/>
                <w:webHidden/>
              </w:rPr>
              <w:tab/>
            </w:r>
            <w:r w:rsidR="008B2AFA">
              <w:rPr>
                <w:noProof/>
                <w:webHidden/>
              </w:rPr>
              <w:fldChar w:fldCharType="begin"/>
            </w:r>
            <w:r w:rsidR="008B2AFA">
              <w:rPr>
                <w:noProof/>
                <w:webHidden/>
              </w:rPr>
              <w:instrText xml:space="preserve"> PAGEREF _Toc522280384 \h </w:instrText>
            </w:r>
            <w:r w:rsidR="008B2AFA">
              <w:rPr>
                <w:noProof/>
                <w:webHidden/>
              </w:rPr>
            </w:r>
            <w:r w:rsidR="008B2AFA">
              <w:rPr>
                <w:noProof/>
                <w:webHidden/>
              </w:rPr>
              <w:fldChar w:fldCharType="separate"/>
            </w:r>
            <w:r w:rsidR="00505217">
              <w:rPr>
                <w:noProof/>
                <w:webHidden/>
              </w:rPr>
              <w:t>3</w:t>
            </w:r>
            <w:r w:rsidR="008B2AFA">
              <w:rPr>
                <w:noProof/>
                <w:webHidden/>
              </w:rPr>
              <w:fldChar w:fldCharType="end"/>
            </w:r>
          </w:hyperlink>
        </w:p>
        <w:p w14:paraId="47B3710A" w14:textId="5FB12610" w:rsidR="008B2AFA" w:rsidRDefault="003C7D79">
          <w:pPr>
            <w:pStyle w:val="Verzeichnis2"/>
            <w:rPr>
              <w:rFonts w:eastAsiaTheme="minorEastAsia"/>
              <w:noProof/>
              <w:lang w:val="de-DE" w:eastAsia="de-DE"/>
            </w:rPr>
          </w:pPr>
          <w:hyperlink w:anchor="_Toc522280385" w:history="1">
            <w:r w:rsidR="008B2AFA" w:rsidRPr="00B247A3">
              <w:rPr>
                <w:rStyle w:val="Hyperlink"/>
                <w:noProof/>
                <w:lang w:bidi="nl-NL"/>
              </w:rPr>
              <w:t>Over het curriculum</w:t>
            </w:r>
            <w:r w:rsidR="008B2AFA">
              <w:rPr>
                <w:noProof/>
                <w:webHidden/>
              </w:rPr>
              <w:tab/>
            </w:r>
            <w:r w:rsidR="008B2AFA">
              <w:rPr>
                <w:noProof/>
                <w:webHidden/>
              </w:rPr>
              <w:fldChar w:fldCharType="begin"/>
            </w:r>
            <w:r w:rsidR="008B2AFA">
              <w:rPr>
                <w:noProof/>
                <w:webHidden/>
              </w:rPr>
              <w:instrText xml:space="preserve"> PAGEREF _Toc522280385 \h </w:instrText>
            </w:r>
            <w:r w:rsidR="008B2AFA">
              <w:rPr>
                <w:noProof/>
                <w:webHidden/>
              </w:rPr>
            </w:r>
            <w:r w:rsidR="008B2AFA">
              <w:rPr>
                <w:noProof/>
                <w:webHidden/>
              </w:rPr>
              <w:fldChar w:fldCharType="separate"/>
            </w:r>
            <w:r w:rsidR="00505217">
              <w:rPr>
                <w:noProof/>
                <w:webHidden/>
              </w:rPr>
              <w:t>4</w:t>
            </w:r>
            <w:r w:rsidR="008B2AFA">
              <w:rPr>
                <w:noProof/>
                <w:webHidden/>
              </w:rPr>
              <w:fldChar w:fldCharType="end"/>
            </w:r>
          </w:hyperlink>
        </w:p>
        <w:p w14:paraId="4A0454CA" w14:textId="2B273781" w:rsidR="008B2AFA" w:rsidRDefault="003C7D79">
          <w:pPr>
            <w:pStyle w:val="Verzeichnis3"/>
            <w:rPr>
              <w:rFonts w:eastAsiaTheme="minorEastAsia"/>
              <w:noProof/>
              <w:lang w:val="de-DE" w:eastAsia="de-DE"/>
            </w:rPr>
          </w:pPr>
          <w:hyperlink w:anchor="_Toc522280386" w:history="1">
            <w:r w:rsidR="008B2AFA" w:rsidRPr="00B247A3">
              <w:rPr>
                <w:rStyle w:val="Hyperlink"/>
                <w:noProof/>
                <w:lang w:bidi="nl-NL"/>
              </w:rPr>
              <w:t>Samenstelling</w:t>
            </w:r>
            <w:r w:rsidR="008B2AFA">
              <w:rPr>
                <w:noProof/>
                <w:webHidden/>
              </w:rPr>
              <w:tab/>
            </w:r>
            <w:r w:rsidR="008B2AFA">
              <w:rPr>
                <w:noProof/>
                <w:webHidden/>
              </w:rPr>
              <w:fldChar w:fldCharType="begin"/>
            </w:r>
            <w:r w:rsidR="008B2AFA">
              <w:rPr>
                <w:noProof/>
                <w:webHidden/>
              </w:rPr>
              <w:instrText xml:space="preserve"> PAGEREF _Toc522280386 \h </w:instrText>
            </w:r>
            <w:r w:rsidR="008B2AFA">
              <w:rPr>
                <w:noProof/>
                <w:webHidden/>
              </w:rPr>
            </w:r>
            <w:r w:rsidR="008B2AFA">
              <w:rPr>
                <w:noProof/>
                <w:webHidden/>
              </w:rPr>
              <w:fldChar w:fldCharType="separate"/>
            </w:r>
            <w:r w:rsidR="00505217">
              <w:rPr>
                <w:noProof/>
                <w:webHidden/>
              </w:rPr>
              <w:t>4</w:t>
            </w:r>
            <w:r w:rsidR="008B2AFA">
              <w:rPr>
                <w:noProof/>
                <w:webHidden/>
              </w:rPr>
              <w:fldChar w:fldCharType="end"/>
            </w:r>
          </w:hyperlink>
        </w:p>
        <w:p w14:paraId="2335A027" w14:textId="14A8318C" w:rsidR="008B2AFA" w:rsidRDefault="003C7D79">
          <w:pPr>
            <w:pStyle w:val="Verzeichnis3"/>
            <w:rPr>
              <w:rFonts w:eastAsiaTheme="minorEastAsia"/>
              <w:noProof/>
              <w:lang w:val="de-DE" w:eastAsia="de-DE"/>
            </w:rPr>
          </w:pPr>
          <w:hyperlink w:anchor="_Toc522280387" w:history="1">
            <w:r w:rsidR="008B2AFA" w:rsidRPr="00B247A3">
              <w:rPr>
                <w:rStyle w:val="Hyperlink"/>
                <w:noProof/>
                <w:lang w:bidi="nl-NL"/>
              </w:rPr>
              <w:t>Doelgroepen</w:t>
            </w:r>
            <w:r w:rsidR="008B2AFA">
              <w:rPr>
                <w:noProof/>
                <w:webHidden/>
              </w:rPr>
              <w:tab/>
            </w:r>
            <w:r w:rsidR="008B2AFA">
              <w:rPr>
                <w:noProof/>
                <w:webHidden/>
              </w:rPr>
              <w:fldChar w:fldCharType="begin"/>
            </w:r>
            <w:r w:rsidR="008B2AFA">
              <w:rPr>
                <w:noProof/>
                <w:webHidden/>
              </w:rPr>
              <w:instrText xml:space="preserve"> PAGEREF _Toc522280387 \h </w:instrText>
            </w:r>
            <w:r w:rsidR="008B2AFA">
              <w:rPr>
                <w:noProof/>
                <w:webHidden/>
              </w:rPr>
            </w:r>
            <w:r w:rsidR="008B2AFA">
              <w:rPr>
                <w:noProof/>
                <w:webHidden/>
              </w:rPr>
              <w:fldChar w:fldCharType="separate"/>
            </w:r>
            <w:r w:rsidR="00505217">
              <w:rPr>
                <w:noProof/>
                <w:webHidden/>
              </w:rPr>
              <w:t>4</w:t>
            </w:r>
            <w:r w:rsidR="008B2AFA">
              <w:rPr>
                <w:noProof/>
                <w:webHidden/>
              </w:rPr>
              <w:fldChar w:fldCharType="end"/>
            </w:r>
          </w:hyperlink>
        </w:p>
        <w:p w14:paraId="5B4DB8AE" w14:textId="4E249812" w:rsidR="008B2AFA" w:rsidRDefault="003C7D79">
          <w:pPr>
            <w:pStyle w:val="Verzeichnis3"/>
            <w:rPr>
              <w:rFonts w:eastAsiaTheme="minorEastAsia"/>
              <w:noProof/>
              <w:lang w:val="de-DE" w:eastAsia="de-DE"/>
            </w:rPr>
          </w:pPr>
          <w:hyperlink w:anchor="_Toc522280388" w:history="1">
            <w:r w:rsidR="008B2AFA" w:rsidRPr="00B247A3">
              <w:rPr>
                <w:rStyle w:val="Hyperlink"/>
                <w:noProof/>
                <w:lang w:bidi="nl-NL"/>
              </w:rPr>
              <w:t>Basisbegrip van het curriculum</w:t>
            </w:r>
            <w:r w:rsidR="008B2AFA">
              <w:rPr>
                <w:noProof/>
                <w:webHidden/>
              </w:rPr>
              <w:tab/>
            </w:r>
            <w:r w:rsidR="008B2AFA">
              <w:rPr>
                <w:noProof/>
                <w:webHidden/>
              </w:rPr>
              <w:fldChar w:fldCharType="begin"/>
            </w:r>
            <w:r w:rsidR="008B2AFA">
              <w:rPr>
                <w:noProof/>
                <w:webHidden/>
              </w:rPr>
              <w:instrText xml:space="preserve"> PAGEREF _Toc522280388 \h </w:instrText>
            </w:r>
            <w:r w:rsidR="008B2AFA">
              <w:rPr>
                <w:noProof/>
                <w:webHidden/>
              </w:rPr>
            </w:r>
            <w:r w:rsidR="008B2AFA">
              <w:rPr>
                <w:noProof/>
                <w:webHidden/>
              </w:rPr>
              <w:fldChar w:fldCharType="separate"/>
            </w:r>
            <w:r w:rsidR="00505217">
              <w:rPr>
                <w:noProof/>
                <w:webHidden/>
              </w:rPr>
              <w:t>4</w:t>
            </w:r>
            <w:r w:rsidR="008B2AFA">
              <w:rPr>
                <w:noProof/>
                <w:webHidden/>
              </w:rPr>
              <w:fldChar w:fldCharType="end"/>
            </w:r>
          </w:hyperlink>
        </w:p>
        <w:p w14:paraId="4FB2D41C" w14:textId="2005CE81" w:rsidR="008B2AFA" w:rsidRDefault="003C7D79">
          <w:pPr>
            <w:pStyle w:val="Verzeichnis3"/>
            <w:rPr>
              <w:rFonts w:eastAsiaTheme="minorEastAsia"/>
              <w:noProof/>
              <w:lang w:val="de-DE" w:eastAsia="de-DE"/>
            </w:rPr>
          </w:pPr>
          <w:hyperlink w:anchor="_Toc522280389" w:history="1">
            <w:r w:rsidR="008B2AFA" w:rsidRPr="00B247A3">
              <w:rPr>
                <w:rStyle w:val="Hyperlink"/>
                <w:noProof/>
                <w:lang w:bidi="nl-NL"/>
              </w:rPr>
              <w:t>Didactische en methodische benadering</w:t>
            </w:r>
            <w:r w:rsidR="008B2AFA">
              <w:rPr>
                <w:noProof/>
                <w:webHidden/>
              </w:rPr>
              <w:tab/>
            </w:r>
            <w:r w:rsidR="008B2AFA">
              <w:rPr>
                <w:noProof/>
                <w:webHidden/>
              </w:rPr>
              <w:fldChar w:fldCharType="begin"/>
            </w:r>
            <w:r w:rsidR="008B2AFA">
              <w:rPr>
                <w:noProof/>
                <w:webHidden/>
              </w:rPr>
              <w:instrText xml:space="preserve"> PAGEREF _Toc522280389 \h </w:instrText>
            </w:r>
            <w:r w:rsidR="008B2AFA">
              <w:rPr>
                <w:noProof/>
                <w:webHidden/>
              </w:rPr>
            </w:r>
            <w:r w:rsidR="008B2AFA">
              <w:rPr>
                <w:noProof/>
                <w:webHidden/>
              </w:rPr>
              <w:fldChar w:fldCharType="separate"/>
            </w:r>
            <w:r w:rsidR="00505217">
              <w:rPr>
                <w:noProof/>
                <w:webHidden/>
              </w:rPr>
              <w:t>5</w:t>
            </w:r>
            <w:r w:rsidR="008B2AFA">
              <w:rPr>
                <w:noProof/>
                <w:webHidden/>
              </w:rPr>
              <w:fldChar w:fldCharType="end"/>
            </w:r>
          </w:hyperlink>
        </w:p>
        <w:p w14:paraId="1A801B67" w14:textId="2458AA5F" w:rsidR="008B2AFA" w:rsidRDefault="003C7D79">
          <w:pPr>
            <w:pStyle w:val="Verzeichnis3"/>
            <w:rPr>
              <w:rFonts w:eastAsiaTheme="minorEastAsia"/>
              <w:noProof/>
              <w:lang w:val="de-DE" w:eastAsia="de-DE"/>
            </w:rPr>
          </w:pPr>
          <w:hyperlink w:anchor="_Toc522280390" w:history="1">
            <w:r w:rsidR="008B2AFA" w:rsidRPr="00B247A3">
              <w:rPr>
                <w:rStyle w:val="Hyperlink"/>
                <w:noProof/>
                <w:lang w:bidi="nl-NL"/>
              </w:rPr>
              <w:t>Tooltip: Gratis brochure ‘Schrijven voor Europa’</w:t>
            </w:r>
            <w:r w:rsidR="008B2AFA">
              <w:rPr>
                <w:noProof/>
                <w:webHidden/>
              </w:rPr>
              <w:tab/>
            </w:r>
            <w:r w:rsidR="008B2AFA">
              <w:rPr>
                <w:noProof/>
                <w:webHidden/>
              </w:rPr>
              <w:fldChar w:fldCharType="begin"/>
            </w:r>
            <w:r w:rsidR="008B2AFA">
              <w:rPr>
                <w:noProof/>
                <w:webHidden/>
              </w:rPr>
              <w:instrText xml:space="preserve"> PAGEREF _Toc522280390 \h </w:instrText>
            </w:r>
            <w:r w:rsidR="008B2AFA">
              <w:rPr>
                <w:noProof/>
                <w:webHidden/>
              </w:rPr>
            </w:r>
            <w:r w:rsidR="008B2AFA">
              <w:rPr>
                <w:noProof/>
                <w:webHidden/>
              </w:rPr>
              <w:fldChar w:fldCharType="separate"/>
            </w:r>
            <w:r w:rsidR="00505217">
              <w:rPr>
                <w:noProof/>
                <w:webHidden/>
              </w:rPr>
              <w:t>6</w:t>
            </w:r>
            <w:r w:rsidR="008B2AFA">
              <w:rPr>
                <w:noProof/>
                <w:webHidden/>
              </w:rPr>
              <w:fldChar w:fldCharType="end"/>
            </w:r>
          </w:hyperlink>
        </w:p>
        <w:p w14:paraId="3FA8011B" w14:textId="1F963180" w:rsidR="008B2AFA" w:rsidRDefault="003C7D79">
          <w:pPr>
            <w:pStyle w:val="Verzeichnis3"/>
            <w:rPr>
              <w:rFonts w:eastAsiaTheme="minorEastAsia"/>
              <w:noProof/>
              <w:lang w:val="de-DE" w:eastAsia="de-DE"/>
            </w:rPr>
          </w:pPr>
          <w:hyperlink w:anchor="_Toc522280391" w:history="1">
            <w:r w:rsidR="008B2AFA" w:rsidRPr="00B247A3">
              <w:rPr>
                <w:rStyle w:val="Hyperlink"/>
                <w:noProof/>
                <w:lang w:bidi="nl-NL"/>
              </w:rPr>
              <w:t>Gebruik van het curriculum en implementatie</w:t>
            </w:r>
            <w:r w:rsidR="008B2AFA">
              <w:rPr>
                <w:noProof/>
                <w:webHidden/>
              </w:rPr>
              <w:tab/>
            </w:r>
            <w:r w:rsidR="008B2AFA">
              <w:rPr>
                <w:noProof/>
                <w:webHidden/>
              </w:rPr>
              <w:fldChar w:fldCharType="begin"/>
            </w:r>
            <w:r w:rsidR="008B2AFA">
              <w:rPr>
                <w:noProof/>
                <w:webHidden/>
              </w:rPr>
              <w:instrText xml:space="preserve"> PAGEREF _Toc522280391 \h </w:instrText>
            </w:r>
            <w:r w:rsidR="008B2AFA">
              <w:rPr>
                <w:noProof/>
                <w:webHidden/>
              </w:rPr>
            </w:r>
            <w:r w:rsidR="008B2AFA">
              <w:rPr>
                <w:noProof/>
                <w:webHidden/>
              </w:rPr>
              <w:fldChar w:fldCharType="separate"/>
            </w:r>
            <w:r w:rsidR="00505217">
              <w:rPr>
                <w:noProof/>
                <w:webHidden/>
              </w:rPr>
              <w:t>6</w:t>
            </w:r>
            <w:r w:rsidR="008B2AFA">
              <w:rPr>
                <w:noProof/>
                <w:webHidden/>
              </w:rPr>
              <w:fldChar w:fldCharType="end"/>
            </w:r>
          </w:hyperlink>
        </w:p>
        <w:p w14:paraId="2B3F359D" w14:textId="4942BED6" w:rsidR="008B2AFA" w:rsidRDefault="003C7D79">
          <w:pPr>
            <w:pStyle w:val="Verzeichnis3"/>
            <w:rPr>
              <w:rFonts w:eastAsiaTheme="minorEastAsia"/>
              <w:noProof/>
              <w:lang w:val="de-DE" w:eastAsia="de-DE"/>
            </w:rPr>
          </w:pPr>
          <w:hyperlink w:anchor="_Toc522280392" w:history="1">
            <w:r w:rsidR="008B2AFA" w:rsidRPr="00B247A3">
              <w:rPr>
                <w:rStyle w:val="Hyperlink"/>
                <w:noProof/>
                <w:lang w:bidi="nl-NL"/>
              </w:rPr>
              <w:t>Certificatie</w:t>
            </w:r>
            <w:r w:rsidR="008B2AFA">
              <w:rPr>
                <w:noProof/>
                <w:webHidden/>
              </w:rPr>
              <w:tab/>
            </w:r>
            <w:r w:rsidR="008B2AFA">
              <w:rPr>
                <w:noProof/>
                <w:webHidden/>
              </w:rPr>
              <w:fldChar w:fldCharType="begin"/>
            </w:r>
            <w:r w:rsidR="008B2AFA">
              <w:rPr>
                <w:noProof/>
                <w:webHidden/>
              </w:rPr>
              <w:instrText xml:space="preserve"> PAGEREF _Toc522280392 \h </w:instrText>
            </w:r>
            <w:r w:rsidR="008B2AFA">
              <w:rPr>
                <w:noProof/>
                <w:webHidden/>
              </w:rPr>
            </w:r>
            <w:r w:rsidR="008B2AFA">
              <w:rPr>
                <w:noProof/>
                <w:webHidden/>
              </w:rPr>
              <w:fldChar w:fldCharType="separate"/>
            </w:r>
            <w:r w:rsidR="00505217">
              <w:rPr>
                <w:noProof/>
                <w:webHidden/>
              </w:rPr>
              <w:t>6</w:t>
            </w:r>
            <w:r w:rsidR="008B2AFA">
              <w:rPr>
                <w:noProof/>
                <w:webHidden/>
              </w:rPr>
              <w:fldChar w:fldCharType="end"/>
            </w:r>
          </w:hyperlink>
        </w:p>
        <w:p w14:paraId="32F8827B" w14:textId="616D532B" w:rsidR="008B2AFA" w:rsidRDefault="003C7D79">
          <w:pPr>
            <w:pStyle w:val="Verzeichnis1"/>
            <w:rPr>
              <w:rFonts w:eastAsiaTheme="minorEastAsia"/>
              <w:noProof/>
              <w:lang w:val="de-DE" w:eastAsia="de-DE"/>
            </w:rPr>
          </w:pPr>
          <w:hyperlink w:anchor="_Toc522280393" w:history="1">
            <w:r w:rsidR="008B2AFA" w:rsidRPr="00B247A3">
              <w:rPr>
                <w:rStyle w:val="Hyperlink"/>
                <w:noProof/>
                <w:lang w:bidi="nl-NL"/>
              </w:rPr>
              <w:t>Modulair seminarie:  ‘Public Relations en journalistiek voor opleiders voor volwassenen’</w:t>
            </w:r>
            <w:r w:rsidR="008B2AFA">
              <w:rPr>
                <w:noProof/>
                <w:webHidden/>
              </w:rPr>
              <w:tab/>
            </w:r>
            <w:r w:rsidR="008B2AFA">
              <w:rPr>
                <w:noProof/>
                <w:webHidden/>
              </w:rPr>
              <w:fldChar w:fldCharType="begin"/>
            </w:r>
            <w:r w:rsidR="008B2AFA">
              <w:rPr>
                <w:noProof/>
                <w:webHidden/>
              </w:rPr>
              <w:instrText xml:space="preserve"> PAGEREF _Toc522280393 \h </w:instrText>
            </w:r>
            <w:r w:rsidR="008B2AFA">
              <w:rPr>
                <w:noProof/>
                <w:webHidden/>
              </w:rPr>
            </w:r>
            <w:r w:rsidR="008B2AFA">
              <w:rPr>
                <w:noProof/>
                <w:webHidden/>
              </w:rPr>
              <w:fldChar w:fldCharType="separate"/>
            </w:r>
            <w:r w:rsidR="00505217">
              <w:rPr>
                <w:noProof/>
                <w:webHidden/>
              </w:rPr>
              <w:t>8</w:t>
            </w:r>
            <w:r w:rsidR="008B2AFA">
              <w:rPr>
                <w:noProof/>
                <w:webHidden/>
              </w:rPr>
              <w:fldChar w:fldCharType="end"/>
            </w:r>
          </w:hyperlink>
        </w:p>
        <w:p w14:paraId="02B2763D" w14:textId="7731710B" w:rsidR="008B2AFA" w:rsidRDefault="003C7D79">
          <w:pPr>
            <w:pStyle w:val="Verzeichnis2"/>
            <w:rPr>
              <w:rFonts w:eastAsiaTheme="minorEastAsia"/>
              <w:noProof/>
              <w:lang w:val="de-DE" w:eastAsia="de-DE"/>
            </w:rPr>
          </w:pPr>
          <w:hyperlink w:anchor="_Toc522280394" w:history="1">
            <w:r w:rsidR="008B2AFA" w:rsidRPr="00B247A3">
              <w:rPr>
                <w:rStyle w:val="Hyperlink"/>
                <w:noProof/>
                <w:lang w:bidi="nl-NL"/>
              </w:rPr>
              <w:t>Frame van het seminarie</w:t>
            </w:r>
            <w:r w:rsidR="008B2AFA">
              <w:rPr>
                <w:noProof/>
                <w:webHidden/>
              </w:rPr>
              <w:tab/>
            </w:r>
            <w:r w:rsidR="008B2AFA">
              <w:rPr>
                <w:noProof/>
                <w:webHidden/>
              </w:rPr>
              <w:fldChar w:fldCharType="begin"/>
            </w:r>
            <w:r w:rsidR="008B2AFA">
              <w:rPr>
                <w:noProof/>
                <w:webHidden/>
              </w:rPr>
              <w:instrText xml:space="preserve"> PAGEREF _Toc522280394 \h </w:instrText>
            </w:r>
            <w:r w:rsidR="008B2AFA">
              <w:rPr>
                <w:noProof/>
                <w:webHidden/>
              </w:rPr>
            </w:r>
            <w:r w:rsidR="008B2AFA">
              <w:rPr>
                <w:noProof/>
                <w:webHidden/>
              </w:rPr>
              <w:fldChar w:fldCharType="separate"/>
            </w:r>
            <w:r w:rsidR="00505217">
              <w:rPr>
                <w:noProof/>
                <w:webHidden/>
              </w:rPr>
              <w:t>8</w:t>
            </w:r>
            <w:r w:rsidR="008B2AFA">
              <w:rPr>
                <w:noProof/>
                <w:webHidden/>
              </w:rPr>
              <w:fldChar w:fldCharType="end"/>
            </w:r>
          </w:hyperlink>
        </w:p>
        <w:p w14:paraId="136EB590" w14:textId="78067316" w:rsidR="008B2AFA" w:rsidRDefault="003C7D79">
          <w:pPr>
            <w:pStyle w:val="Verzeichnis2"/>
            <w:rPr>
              <w:rFonts w:eastAsiaTheme="minorEastAsia"/>
              <w:noProof/>
              <w:lang w:val="de-DE" w:eastAsia="de-DE"/>
            </w:rPr>
          </w:pPr>
          <w:hyperlink w:anchor="_Toc522280395" w:history="1">
            <w:r w:rsidR="008B2AFA" w:rsidRPr="00B247A3">
              <w:rPr>
                <w:rStyle w:val="Hyperlink"/>
                <w:noProof/>
                <w:lang w:bidi="nl-NL"/>
              </w:rPr>
              <w:t>Modules</w:t>
            </w:r>
            <w:r w:rsidR="008B2AFA">
              <w:rPr>
                <w:noProof/>
                <w:webHidden/>
              </w:rPr>
              <w:tab/>
            </w:r>
            <w:r w:rsidR="008B2AFA">
              <w:rPr>
                <w:noProof/>
                <w:webHidden/>
              </w:rPr>
              <w:fldChar w:fldCharType="begin"/>
            </w:r>
            <w:r w:rsidR="008B2AFA">
              <w:rPr>
                <w:noProof/>
                <w:webHidden/>
              </w:rPr>
              <w:instrText xml:space="preserve"> PAGEREF _Toc522280395 \h </w:instrText>
            </w:r>
            <w:r w:rsidR="008B2AFA">
              <w:rPr>
                <w:noProof/>
                <w:webHidden/>
              </w:rPr>
            </w:r>
            <w:r w:rsidR="008B2AFA">
              <w:rPr>
                <w:noProof/>
                <w:webHidden/>
              </w:rPr>
              <w:fldChar w:fldCharType="separate"/>
            </w:r>
            <w:r w:rsidR="00505217">
              <w:rPr>
                <w:noProof/>
                <w:webHidden/>
              </w:rPr>
              <w:t>9</w:t>
            </w:r>
            <w:r w:rsidR="008B2AFA">
              <w:rPr>
                <w:noProof/>
                <w:webHidden/>
              </w:rPr>
              <w:fldChar w:fldCharType="end"/>
            </w:r>
          </w:hyperlink>
        </w:p>
        <w:p w14:paraId="19382005" w14:textId="18D9154E" w:rsidR="008B2AFA" w:rsidRDefault="003C7D79">
          <w:pPr>
            <w:pStyle w:val="Verzeichnis3"/>
            <w:rPr>
              <w:rFonts w:eastAsiaTheme="minorEastAsia"/>
              <w:noProof/>
              <w:lang w:val="de-DE" w:eastAsia="de-DE"/>
            </w:rPr>
          </w:pPr>
          <w:hyperlink w:anchor="_Toc522280396" w:history="1">
            <w:r w:rsidR="008B2AFA" w:rsidRPr="00B247A3">
              <w:rPr>
                <w:rStyle w:val="Hyperlink"/>
                <w:noProof/>
                <w:lang w:bidi="nl-NL"/>
              </w:rPr>
              <w:t>Module 1: Journalistieke ”nieuwswaarde”</w:t>
            </w:r>
            <w:r w:rsidR="008B2AFA">
              <w:rPr>
                <w:noProof/>
                <w:webHidden/>
              </w:rPr>
              <w:tab/>
            </w:r>
            <w:r w:rsidR="008B2AFA">
              <w:rPr>
                <w:noProof/>
                <w:webHidden/>
              </w:rPr>
              <w:fldChar w:fldCharType="begin"/>
            </w:r>
            <w:r w:rsidR="008B2AFA">
              <w:rPr>
                <w:noProof/>
                <w:webHidden/>
              </w:rPr>
              <w:instrText xml:space="preserve"> PAGEREF _Toc522280396 \h </w:instrText>
            </w:r>
            <w:r w:rsidR="008B2AFA">
              <w:rPr>
                <w:noProof/>
                <w:webHidden/>
              </w:rPr>
            </w:r>
            <w:r w:rsidR="008B2AFA">
              <w:rPr>
                <w:noProof/>
                <w:webHidden/>
              </w:rPr>
              <w:fldChar w:fldCharType="separate"/>
            </w:r>
            <w:r w:rsidR="00505217">
              <w:rPr>
                <w:noProof/>
                <w:webHidden/>
              </w:rPr>
              <w:t>9</w:t>
            </w:r>
            <w:r w:rsidR="008B2AFA">
              <w:rPr>
                <w:noProof/>
                <w:webHidden/>
              </w:rPr>
              <w:fldChar w:fldCharType="end"/>
            </w:r>
          </w:hyperlink>
        </w:p>
        <w:p w14:paraId="19312DF8" w14:textId="367684BA" w:rsidR="008B2AFA" w:rsidRDefault="003C7D79">
          <w:pPr>
            <w:pStyle w:val="Verzeichnis3"/>
            <w:rPr>
              <w:rFonts w:eastAsiaTheme="minorEastAsia"/>
              <w:noProof/>
              <w:lang w:val="de-DE" w:eastAsia="de-DE"/>
            </w:rPr>
          </w:pPr>
          <w:hyperlink w:anchor="_Toc522280397" w:history="1">
            <w:r w:rsidR="008B2AFA" w:rsidRPr="00B247A3">
              <w:rPr>
                <w:rStyle w:val="Hyperlink"/>
                <w:noProof/>
                <w:lang w:bidi="nl-NL"/>
              </w:rPr>
              <w:t>Module 2: Relevante informatie verzamelen</w:t>
            </w:r>
            <w:r w:rsidR="008B2AFA">
              <w:rPr>
                <w:noProof/>
                <w:webHidden/>
              </w:rPr>
              <w:tab/>
            </w:r>
            <w:r w:rsidR="008B2AFA">
              <w:rPr>
                <w:noProof/>
                <w:webHidden/>
              </w:rPr>
              <w:fldChar w:fldCharType="begin"/>
            </w:r>
            <w:r w:rsidR="008B2AFA">
              <w:rPr>
                <w:noProof/>
                <w:webHidden/>
              </w:rPr>
              <w:instrText xml:space="preserve"> PAGEREF _Toc522280397 \h </w:instrText>
            </w:r>
            <w:r w:rsidR="008B2AFA">
              <w:rPr>
                <w:noProof/>
                <w:webHidden/>
              </w:rPr>
            </w:r>
            <w:r w:rsidR="008B2AFA">
              <w:rPr>
                <w:noProof/>
                <w:webHidden/>
              </w:rPr>
              <w:fldChar w:fldCharType="separate"/>
            </w:r>
            <w:r w:rsidR="00505217">
              <w:rPr>
                <w:noProof/>
                <w:webHidden/>
              </w:rPr>
              <w:t>11</w:t>
            </w:r>
            <w:r w:rsidR="008B2AFA">
              <w:rPr>
                <w:noProof/>
                <w:webHidden/>
              </w:rPr>
              <w:fldChar w:fldCharType="end"/>
            </w:r>
          </w:hyperlink>
        </w:p>
        <w:p w14:paraId="0EBD47E2" w14:textId="11FAAEFE" w:rsidR="008B2AFA" w:rsidRDefault="003C7D79">
          <w:pPr>
            <w:pStyle w:val="Verzeichnis3"/>
            <w:rPr>
              <w:rFonts w:eastAsiaTheme="minorEastAsia"/>
              <w:noProof/>
              <w:lang w:val="de-DE" w:eastAsia="de-DE"/>
            </w:rPr>
          </w:pPr>
          <w:hyperlink w:anchor="_Toc522280398" w:history="1">
            <w:r w:rsidR="008B2AFA" w:rsidRPr="00B247A3">
              <w:rPr>
                <w:rStyle w:val="Hyperlink"/>
                <w:noProof/>
                <w:lang w:bidi="nl-NL"/>
              </w:rPr>
              <w:t>Module 3: Schrijven als een constructie-/constructief proces – tussen realiteit, stereotypen en PR</w:t>
            </w:r>
            <w:r w:rsidR="008B2AFA">
              <w:rPr>
                <w:noProof/>
                <w:webHidden/>
              </w:rPr>
              <w:tab/>
            </w:r>
            <w:r w:rsidR="008B2AFA">
              <w:rPr>
                <w:noProof/>
                <w:webHidden/>
              </w:rPr>
              <w:fldChar w:fldCharType="begin"/>
            </w:r>
            <w:r w:rsidR="008B2AFA">
              <w:rPr>
                <w:noProof/>
                <w:webHidden/>
              </w:rPr>
              <w:instrText xml:space="preserve"> PAGEREF _Toc522280398 \h </w:instrText>
            </w:r>
            <w:r w:rsidR="008B2AFA">
              <w:rPr>
                <w:noProof/>
                <w:webHidden/>
              </w:rPr>
            </w:r>
            <w:r w:rsidR="008B2AFA">
              <w:rPr>
                <w:noProof/>
                <w:webHidden/>
              </w:rPr>
              <w:fldChar w:fldCharType="separate"/>
            </w:r>
            <w:r w:rsidR="00505217">
              <w:rPr>
                <w:noProof/>
                <w:webHidden/>
              </w:rPr>
              <w:t>16</w:t>
            </w:r>
            <w:r w:rsidR="008B2AFA">
              <w:rPr>
                <w:noProof/>
                <w:webHidden/>
              </w:rPr>
              <w:fldChar w:fldCharType="end"/>
            </w:r>
          </w:hyperlink>
        </w:p>
        <w:p w14:paraId="0E7B52D7" w14:textId="11446375" w:rsidR="008B2AFA" w:rsidRDefault="003C7D79">
          <w:pPr>
            <w:pStyle w:val="Verzeichnis3"/>
            <w:rPr>
              <w:rFonts w:eastAsiaTheme="minorEastAsia"/>
              <w:noProof/>
              <w:lang w:val="de-DE" w:eastAsia="de-DE"/>
            </w:rPr>
          </w:pPr>
          <w:hyperlink w:anchor="_Toc522280399" w:history="1">
            <w:r w:rsidR="008B2AFA" w:rsidRPr="00B247A3">
              <w:rPr>
                <w:rStyle w:val="Hyperlink"/>
                <w:noProof/>
                <w:lang w:bidi="nl-NL"/>
              </w:rPr>
              <w:t>Module 4: Online media gebruiken en hiervoor schrijven</w:t>
            </w:r>
            <w:r w:rsidR="008B2AFA">
              <w:rPr>
                <w:noProof/>
                <w:webHidden/>
              </w:rPr>
              <w:tab/>
            </w:r>
            <w:r w:rsidR="008B2AFA">
              <w:rPr>
                <w:noProof/>
                <w:webHidden/>
              </w:rPr>
              <w:fldChar w:fldCharType="begin"/>
            </w:r>
            <w:r w:rsidR="008B2AFA">
              <w:rPr>
                <w:noProof/>
                <w:webHidden/>
              </w:rPr>
              <w:instrText xml:space="preserve"> PAGEREF _Toc522280399 \h </w:instrText>
            </w:r>
            <w:r w:rsidR="008B2AFA">
              <w:rPr>
                <w:noProof/>
                <w:webHidden/>
              </w:rPr>
            </w:r>
            <w:r w:rsidR="008B2AFA">
              <w:rPr>
                <w:noProof/>
                <w:webHidden/>
              </w:rPr>
              <w:fldChar w:fldCharType="separate"/>
            </w:r>
            <w:r w:rsidR="00505217">
              <w:rPr>
                <w:noProof/>
                <w:webHidden/>
              </w:rPr>
              <w:t>18</w:t>
            </w:r>
            <w:r w:rsidR="008B2AFA">
              <w:rPr>
                <w:noProof/>
                <w:webHidden/>
              </w:rPr>
              <w:fldChar w:fldCharType="end"/>
            </w:r>
          </w:hyperlink>
        </w:p>
        <w:p w14:paraId="2C25BC40" w14:textId="280CC00B" w:rsidR="008B2AFA" w:rsidRDefault="003C7D79">
          <w:pPr>
            <w:pStyle w:val="Verzeichnis3"/>
            <w:rPr>
              <w:rFonts w:eastAsiaTheme="minorEastAsia"/>
              <w:noProof/>
              <w:lang w:val="de-DE" w:eastAsia="de-DE"/>
            </w:rPr>
          </w:pPr>
          <w:hyperlink w:anchor="_Toc522280400" w:history="1">
            <w:r w:rsidR="008B2AFA" w:rsidRPr="00B247A3">
              <w:rPr>
                <w:rStyle w:val="Hyperlink"/>
                <w:noProof/>
                <w:lang w:bidi="nl-NL"/>
              </w:rPr>
              <w:t>Module 5: Volwassenenonderwijs zichtbaarder maken in de media</w:t>
            </w:r>
            <w:r w:rsidR="008B2AFA">
              <w:rPr>
                <w:noProof/>
                <w:webHidden/>
              </w:rPr>
              <w:tab/>
            </w:r>
            <w:r w:rsidR="008B2AFA">
              <w:rPr>
                <w:noProof/>
                <w:webHidden/>
              </w:rPr>
              <w:fldChar w:fldCharType="begin"/>
            </w:r>
            <w:r w:rsidR="008B2AFA">
              <w:rPr>
                <w:noProof/>
                <w:webHidden/>
              </w:rPr>
              <w:instrText xml:space="preserve"> PAGEREF _Toc522280400 \h </w:instrText>
            </w:r>
            <w:r w:rsidR="008B2AFA">
              <w:rPr>
                <w:noProof/>
                <w:webHidden/>
              </w:rPr>
            </w:r>
            <w:r w:rsidR="008B2AFA">
              <w:rPr>
                <w:noProof/>
                <w:webHidden/>
              </w:rPr>
              <w:fldChar w:fldCharType="separate"/>
            </w:r>
            <w:r w:rsidR="00505217">
              <w:rPr>
                <w:noProof/>
                <w:webHidden/>
              </w:rPr>
              <w:t>20</w:t>
            </w:r>
            <w:r w:rsidR="008B2AFA">
              <w:rPr>
                <w:noProof/>
                <w:webHidden/>
              </w:rPr>
              <w:fldChar w:fldCharType="end"/>
            </w:r>
          </w:hyperlink>
        </w:p>
        <w:p w14:paraId="3EB3BB4B" w14:textId="071EDE51" w:rsidR="008B2AFA" w:rsidRDefault="003C7D79">
          <w:pPr>
            <w:pStyle w:val="Verzeichnis3"/>
            <w:rPr>
              <w:rFonts w:eastAsiaTheme="minorEastAsia"/>
              <w:noProof/>
              <w:lang w:val="de-DE" w:eastAsia="de-DE"/>
            </w:rPr>
          </w:pPr>
          <w:hyperlink w:anchor="_Toc522280401" w:history="1">
            <w:r w:rsidR="008B2AFA" w:rsidRPr="00B247A3">
              <w:rPr>
                <w:rStyle w:val="Hyperlink"/>
                <w:noProof/>
                <w:lang w:bidi="nl-NL"/>
              </w:rPr>
              <w:t>Module 6: Goede PR-teksten schrijven</w:t>
            </w:r>
            <w:r w:rsidR="008B2AFA">
              <w:rPr>
                <w:noProof/>
                <w:webHidden/>
              </w:rPr>
              <w:tab/>
            </w:r>
            <w:r w:rsidR="008B2AFA">
              <w:rPr>
                <w:noProof/>
                <w:webHidden/>
              </w:rPr>
              <w:fldChar w:fldCharType="begin"/>
            </w:r>
            <w:r w:rsidR="008B2AFA">
              <w:rPr>
                <w:noProof/>
                <w:webHidden/>
              </w:rPr>
              <w:instrText xml:space="preserve"> PAGEREF _Toc522280401 \h </w:instrText>
            </w:r>
            <w:r w:rsidR="008B2AFA">
              <w:rPr>
                <w:noProof/>
                <w:webHidden/>
              </w:rPr>
            </w:r>
            <w:r w:rsidR="008B2AFA">
              <w:rPr>
                <w:noProof/>
                <w:webHidden/>
              </w:rPr>
              <w:fldChar w:fldCharType="separate"/>
            </w:r>
            <w:r w:rsidR="00505217">
              <w:rPr>
                <w:noProof/>
                <w:webHidden/>
              </w:rPr>
              <w:t>25</w:t>
            </w:r>
            <w:r w:rsidR="008B2AFA">
              <w:rPr>
                <w:noProof/>
                <w:webHidden/>
              </w:rPr>
              <w:fldChar w:fldCharType="end"/>
            </w:r>
          </w:hyperlink>
        </w:p>
        <w:p w14:paraId="1024F022" w14:textId="5478A24D" w:rsidR="008B2AFA" w:rsidRDefault="003C7D79">
          <w:pPr>
            <w:pStyle w:val="Verzeichnis3"/>
            <w:rPr>
              <w:rFonts w:eastAsiaTheme="minorEastAsia"/>
              <w:noProof/>
              <w:lang w:val="de-DE" w:eastAsia="de-DE"/>
            </w:rPr>
          </w:pPr>
          <w:hyperlink w:anchor="_Toc522280402" w:history="1">
            <w:r w:rsidR="008B2AFA" w:rsidRPr="00B247A3">
              <w:rPr>
                <w:rStyle w:val="Hyperlink"/>
                <w:noProof/>
                <w:lang w:bidi="nl-NL"/>
              </w:rPr>
              <w:t>Toevoeging: Overdracht en evaluatie</w:t>
            </w:r>
            <w:r w:rsidR="008B2AFA">
              <w:rPr>
                <w:noProof/>
                <w:webHidden/>
              </w:rPr>
              <w:tab/>
            </w:r>
            <w:r w:rsidR="008B2AFA">
              <w:rPr>
                <w:noProof/>
                <w:webHidden/>
              </w:rPr>
              <w:fldChar w:fldCharType="begin"/>
            </w:r>
            <w:r w:rsidR="008B2AFA">
              <w:rPr>
                <w:noProof/>
                <w:webHidden/>
              </w:rPr>
              <w:instrText xml:space="preserve"> PAGEREF _Toc522280402 \h </w:instrText>
            </w:r>
            <w:r w:rsidR="008B2AFA">
              <w:rPr>
                <w:noProof/>
                <w:webHidden/>
              </w:rPr>
            </w:r>
            <w:r w:rsidR="008B2AFA">
              <w:rPr>
                <w:noProof/>
                <w:webHidden/>
              </w:rPr>
              <w:fldChar w:fldCharType="separate"/>
            </w:r>
            <w:r w:rsidR="00505217">
              <w:rPr>
                <w:noProof/>
                <w:webHidden/>
              </w:rPr>
              <w:t>28</w:t>
            </w:r>
            <w:r w:rsidR="008B2AFA">
              <w:rPr>
                <w:noProof/>
                <w:webHidden/>
              </w:rPr>
              <w:fldChar w:fldCharType="end"/>
            </w:r>
          </w:hyperlink>
        </w:p>
        <w:p w14:paraId="6FA99718" w14:textId="437E4510" w:rsidR="00C130F1" w:rsidRPr="00DC49A9" w:rsidRDefault="00C130F1">
          <w:pPr>
            <w:rPr>
              <w:lang w:val="en-GB"/>
            </w:rPr>
          </w:pPr>
          <w:r w:rsidRPr="00DC49A9">
            <w:rPr>
              <w:b/>
              <w:lang w:bidi="nl-NL"/>
            </w:rPr>
            <w:fldChar w:fldCharType="end"/>
          </w:r>
        </w:p>
      </w:sdtContent>
    </w:sdt>
    <w:p w14:paraId="450F555D" w14:textId="128EE0FB" w:rsidR="008B2AFA" w:rsidRPr="008B2AFA" w:rsidRDefault="008B2AFA" w:rsidP="008B2AFA">
      <w:pPr>
        <w:pStyle w:val="StandardWeb"/>
        <w:spacing w:before="0" w:beforeAutospacing="0" w:after="0" w:afterAutospacing="0"/>
        <w:rPr>
          <w:rFonts w:asciiTheme="minorHAnsi" w:eastAsiaTheme="minorEastAsia" w:hAnsiTheme="minorHAnsi" w:cstheme="minorBidi"/>
          <w:color w:val="000000" w:themeColor="text1"/>
          <w:kern w:val="24"/>
          <w:sz w:val="16"/>
          <w:szCs w:val="16"/>
          <w:lang w:val="de-DE"/>
        </w:rPr>
      </w:pPr>
      <w:r w:rsidRPr="008B2AFA">
        <w:rPr>
          <w:rFonts w:asciiTheme="minorHAnsi" w:hAnsiTheme="minorHAnsi"/>
          <w:noProof/>
          <w:kern w:val="24"/>
          <w:sz w:val="16"/>
          <w:szCs w:val="16"/>
          <w:lang w:val="de-DE" w:eastAsia="de-DE"/>
        </w:rPr>
        <w:drawing>
          <wp:anchor distT="0" distB="0" distL="114300" distR="114300" simplePos="0" relativeHeight="251661312" behindDoc="1" locked="0" layoutInCell="1" allowOverlap="1" wp14:anchorId="6F97F70C" wp14:editId="5F387101">
            <wp:simplePos x="0" y="0"/>
            <wp:positionH relativeFrom="margin">
              <wp:align>left</wp:align>
            </wp:positionH>
            <wp:positionV relativeFrom="paragraph">
              <wp:posOffset>186690</wp:posOffset>
            </wp:positionV>
            <wp:extent cx="676910" cy="238125"/>
            <wp:effectExtent l="0" t="0" r="8890" b="9525"/>
            <wp:wrapTight wrapText="bothSides">
              <wp:wrapPolygon edited="0">
                <wp:start x="0" y="0"/>
                <wp:lineTo x="0" y="20736"/>
                <wp:lineTo x="21276" y="20736"/>
                <wp:lineTo x="21276"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910" cy="2381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B2AFA">
        <w:rPr>
          <w:rFonts w:asciiTheme="minorHAnsi" w:hAnsiTheme="minorHAnsi"/>
          <w:b/>
          <w:kern w:val="24"/>
          <w:sz w:val="16"/>
          <w:szCs w:val="16"/>
          <w:lang w:val="nl-NL" w:bidi="nl-NL"/>
        </w:rPr>
        <w:t>Creative Commons-licentie. Licentie verleend onder een Creative Commons Attribution-Share Alike 4.0 Internationale licentie.</w:t>
      </w:r>
      <w:r w:rsidRPr="008B2AFA">
        <w:rPr>
          <w:rFonts w:asciiTheme="minorHAnsi" w:hAnsiTheme="minorHAnsi"/>
          <w:kern w:val="24"/>
          <w:sz w:val="16"/>
          <w:szCs w:val="16"/>
          <w:lang w:val="nl-NL" w:bidi="nl-NL"/>
        </w:rPr>
        <w:t xml:space="preserve"> </w:t>
      </w:r>
      <w:r>
        <w:rPr>
          <w:rFonts w:asciiTheme="minorHAnsi" w:hAnsiTheme="minorHAnsi"/>
          <w:kern w:val="24"/>
          <w:sz w:val="16"/>
          <w:szCs w:val="16"/>
          <w:lang w:val="nl-NL" w:bidi="nl-NL"/>
        </w:rPr>
        <w:br/>
      </w:r>
      <w:r w:rsidRPr="008B2AFA">
        <w:rPr>
          <w:rFonts w:asciiTheme="minorHAnsi" w:eastAsiaTheme="minorEastAsia" w:hAnsiTheme="minorHAnsi" w:cstheme="minorBidi"/>
          <w:color w:val="000000" w:themeColor="text1"/>
          <w:kern w:val="24"/>
          <w:sz w:val="16"/>
          <w:szCs w:val="16"/>
          <w:lang w:val="de-DE"/>
        </w:rPr>
        <w:t xml:space="preserve">Je </w:t>
      </w:r>
      <w:proofErr w:type="spellStart"/>
      <w:r w:rsidRPr="008B2AFA">
        <w:rPr>
          <w:rFonts w:asciiTheme="minorHAnsi" w:eastAsiaTheme="minorEastAsia" w:hAnsiTheme="minorHAnsi" w:cstheme="minorBidi"/>
          <w:color w:val="000000" w:themeColor="text1"/>
          <w:kern w:val="24"/>
          <w:sz w:val="16"/>
          <w:szCs w:val="16"/>
          <w:lang w:val="de-DE"/>
        </w:rPr>
        <w:t>bent</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vrij</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om</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het</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werk</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te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delen</w:t>
      </w:r>
      <w:proofErr w:type="spellEnd"/>
      <w:r w:rsidRPr="008B2AFA">
        <w:rPr>
          <w:rFonts w:asciiTheme="minorHAnsi" w:eastAsiaTheme="minorEastAsia" w:hAnsiTheme="minorHAnsi" w:cstheme="minorBidi"/>
          <w:color w:val="000000" w:themeColor="text1"/>
          <w:kern w:val="24"/>
          <w:sz w:val="16"/>
          <w:szCs w:val="16"/>
          <w:lang w:val="de-DE"/>
        </w:rPr>
        <w:t xml:space="preserve"> — </w:t>
      </w:r>
      <w:proofErr w:type="spellStart"/>
      <w:r w:rsidRPr="008B2AFA">
        <w:rPr>
          <w:rFonts w:asciiTheme="minorHAnsi" w:eastAsiaTheme="minorEastAsia" w:hAnsiTheme="minorHAnsi" w:cstheme="minorBidi"/>
          <w:color w:val="000000" w:themeColor="text1"/>
          <w:kern w:val="24"/>
          <w:sz w:val="16"/>
          <w:szCs w:val="16"/>
          <w:lang w:val="de-DE"/>
        </w:rPr>
        <w:t>te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kopiëren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te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verspreiden</w:t>
      </w:r>
      <w:proofErr w:type="spellEnd"/>
      <w:r w:rsidRPr="008B2AFA">
        <w:rPr>
          <w:rFonts w:asciiTheme="minorHAnsi" w:eastAsiaTheme="minorEastAsia" w:hAnsiTheme="minorHAnsi" w:cstheme="minorBidi"/>
          <w:color w:val="000000" w:themeColor="text1"/>
          <w:kern w:val="24"/>
          <w:sz w:val="16"/>
          <w:szCs w:val="16"/>
          <w:lang w:val="de-DE"/>
        </w:rPr>
        <w:t xml:space="preserve"> en </w:t>
      </w:r>
      <w:proofErr w:type="spellStart"/>
      <w:r w:rsidRPr="008B2AFA">
        <w:rPr>
          <w:rFonts w:asciiTheme="minorHAnsi" w:eastAsiaTheme="minorEastAsia" w:hAnsiTheme="minorHAnsi" w:cstheme="minorBidi"/>
          <w:color w:val="000000" w:themeColor="text1"/>
          <w:kern w:val="24"/>
          <w:sz w:val="16"/>
          <w:szCs w:val="16"/>
          <w:lang w:val="de-DE"/>
        </w:rPr>
        <w:t>door</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te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geven</w:t>
      </w:r>
      <w:proofErr w:type="spellEnd"/>
      <w:r w:rsidRPr="008B2AFA">
        <w:rPr>
          <w:rFonts w:asciiTheme="minorHAnsi" w:eastAsiaTheme="minorEastAsia" w:hAnsiTheme="minorHAnsi" w:cstheme="minorBidi"/>
          <w:color w:val="000000" w:themeColor="text1"/>
          <w:kern w:val="24"/>
          <w:sz w:val="16"/>
          <w:szCs w:val="16"/>
          <w:lang w:val="de-DE"/>
        </w:rPr>
        <w:t xml:space="preserve"> via </w:t>
      </w:r>
      <w:proofErr w:type="spellStart"/>
      <w:r w:rsidRPr="008B2AFA">
        <w:rPr>
          <w:rFonts w:asciiTheme="minorHAnsi" w:eastAsiaTheme="minorEastAsia" w:hAnsiTheme="minorHAnsi" w:cstheme="minorBidi"/>
          <w:color w:val="000000" w:themeColor="text1"/>
          <w:kern w:val="24"/>
          <w:sz w:val="16"/>
          <w:szCs w:val="16"/>
          <w:lang w:val="de-DE"/>
        </w:rPr>
        <w:t>elk</w:t>
      </w:r>
      <w:proofErr w:type="spellEnd"/>
      <w:r w:rsidRPr="008B2AFA">
        <w:rPr>
          <w:rFonts w:asciiTheme="minorHAnsi" w:eastAsiaTheme="minorEastAsia" w:hAnsiTheme="minorHAnsi" w:cstheme="minorBidi"/>
          <w:color w:val="000000" w:themeColor="text1"/>
          <w:kern w:val="24"/>
          <w:sz w:val="16"/>
          <w:szCs w:val="16"/>
          <w:lang w:val="de-DE"/>
        </w:rPr>
        <w:t xml:space="preserve"> medium </w:t>
      </w:r>
      <w:proofErr w:type="spellStart"/>
      <w:r w:rsidRPr="008B2AFA">
        <w:rPr>
          <w:rFonts w:asciiTheme="minorHAnsi" w:eastAsiaTheme="minorEastAsia" w:hAnsiTheme="minorHAnsi" w:cstheme="minorBidi"/>
          <w:color w:val="000000" w:themeColor="text1"/>
          <w:kern w:val="24"/>
          <w:sz w:val="16"/>
          <w:szCs w:val="16"/>
          <w:lang w:val="de-DE"/>
        </w:rPr>
        <w:t>of</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bestandsformaat</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het</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werk</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te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bewerken</w:t>
      </w:r>
      <w:proofErr w:type="spellEnd"/>
      <w:r w:rsidRPr="008B2AFA">
        <w:rPr>
          <w:rFonts w:asciiTheme="minorHAnsi" w:eastAsiaTheme="minorEastAsia" w:hAnsiTheme="minorHAnsi" w:cstheme="minorBidi"/>
          <w:color w:val="000000" w:themeColor="text1"/>
          <w:kern w:val="24"/>
          <w:sz w:val="16"/>
          <w:szCs w:val="16"/>
          <w:lang w:val="de-DE"/>
        </w:rPr>
        <w:t xml:space="preserve"> — </w:t>
      </w:r>
      <w:proofErr w:type="spellStart"/>
      <w:r w:rsidRPr="008B2AFA">
        <w:rPr>
          <w:rFonts w:asciiTheme="minorHAnsi" w:eastAsiaTheme="minorEastAsia" w:hAnsiTheme="minorHAnsi" w:cstheme="minorBidi"/>
          <w:color w:val="000000" w:themeColor="text1"/>
          <w:kern w:val="24"/>
          <w:sz w:val="16"/>
          <w:szCs w:val="16"/>
          <w:lang w:val="de-DE"/>
        </w:rPr>
        <w:t>te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remixen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te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veranderen</w:t>
      </w:r>
      <w:proofErr w:type="spellEnd"/>
      <w:r w:rsidRPr="008B2AFA">
        <w:rPr>
          <w:rFonts w:asciiTheme="minorHAnsi" w:eastAsiaTheme="minorEastAsia" w:hAnsiTheme="minorHAnsi" w:cstheme="minorBidi"/>
          <w:color w:val="000000" w:themeColor="text1"/>
          <w:kern w:val="24"/>
          <w:sz w:val="16"/>
          <w:szCs w:val="16"/>
          <w:lang w:val="de-DE"/>
        </w:rPr>
        <w:t xml:space="preserve"> en </w:t>
      </w:r>
      <w:proofErr w:type="spellStart"/>
      <w:r w:rsidRPr="008B2AFA">
        <w:rPr>
          <w:rFonts w:asciiTheme="minorHAnsi" w:eastAsiaTheme="minorEastAsia" w:hAnsiTheme="minorHAnsi" w:cstheme="minorBidi"/>
          <w:color w:val="000000" w:themeColor="text1"/>
          <w:kern w:val="24"/>
          <w:sz w:val="16"/>
          <w:szCs w:val="16"/>
          <w:lang w:val="de-DE"/>
        </w:rPr>
        <w:t>afgeleide</w:t>
      </w:r>
      <w:proofErr w:type="spellEnd"/>
      <w:r w:rsidRPr="008B2AFA">
        <w:rPr>
          <w:rFonts w:asciiTheme="minorHAnsi" w:eastAsiaTheme="minorEastAsia" w:hAnsiTheme="minorHAnsi" w:cstheme="minorBidi"/>
          <w:color w:val="000000" w:themeColor="text1"/>
          <w:kern w:val="24"/>
          <w:sz w:val="16"/>
          <w:szCs w:val="16"/>
          <w:lang w:val="de-DE"/>
        </w:rPr>
        <w:t xml:space="preserve"> werken </w:t>
      </w:r>
      <w:proofErr w:type="spellStart"/>
      <w:r w:rsidRPr="008B2AFA">
        <w:rPr>
          <w:rFonts w:asciiTheme="minorHAnsi" w:eastAsiaTheme="minorEastAsia" w:hAnsiTheme="minorHAnsi" w:cstheme="minorBidi"/>
          <w:color w:val="000000" w:themeColor="text1"/>
          <w:kern w:val="24"/>
          <w:sz w:val="16"/>
          <w:szCs w:val="16"/>
          <w:lang w:val="de-DE"/>
        </w:rPr>
        <w:t>te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maken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voor</w:t>
      </w:r>
      <w:proofErr w:type="spellEnd"/>
      <w:r w:rsidRPr="008B2AFA">
        <w:rPr>
          <w:rFonts w:asciiTheme="minorHAnsi" w:eastAsiaTheme="minorEastAsia" w:hAnsiTheme="minorHAnsi" w:cstheme="minorBidi"/>
          <w:color w:val="000000" w:themeColor="text1"/>
          <w:kern w:val="24"/>
          <w:sz w:val="16"/>
          <w:szCs w:val="16"/>
          <w:lang w:val="de-DE"/>
        </w:rPr>
        <w:t xml:space="preserve"> alle </w:t>
      </w:r>
      <w:proofErr w:type="spellStart"/>
      <w:r w:rsidRPr="008B2AFA">
        <w:rPr>
          <w:rFonts w:asciiTheme="minorHAnsi" w:eastAsiaTheme="minorEastAsia" w:hAnsiTheme="minorHAnsi" w:cstheme="minorBidi"/>
          <w:color w:val="000000" w:themeColor="text1"/>
          <w:kern w:val="24"/>
          <w:sz w:val="16"/>
          <w:szCs w:val="16"/>
          <w:lang w:val="de-DE"/>
        </w:rPr>
        <w:t>doeleinden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inclusief</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commerciële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doeleinden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Deze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licentie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is</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goedgekeurd</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voor</w:t>
      </w:r>
      <w:proofErr w:type="spellEnd"/>
      <w:r w:rsidRPr="008B2AFA">
        <w:rPr>
          <w:rFonts w:asciiTheme="minorHAnsi" w:eastAsiaTheme="minorEastAsia" w:hAnsiTheme="minorHAnsi" w:cstheme="minorBidi"/>
          <w:color w:val="000000" w:themeColor="text1"/>
          <w:kern w:val="24"/>
          <w:sz w:val="16"/>
          <w:szCs w:val="16"/>
          <w:lang w:val="de-DE"/>
        </w:rPr>
        <w:t xml:space="preserve"> Free Cultural Works. De </w:t>
      </w:r>
      <w:proofErr w:type="spellStart"/>
      <w:r w:rsidRPr="008B2AFA">
        <w:rPr>
          <w:rFonts w:asciiTheme="minorHAnsi" w:eastAsiaTheme="minorEastAsia" w:hAnsiTheme="minorHAnsi" w:cstheme="minorBidi"/>
          <w:color w:val="000000" w:themeColor="text1"/>
          <w:kern w:val="24"/>
          <w:sz w:val="16"/>
          <w:szCs w:val="16"/>
          <w:lang w:val="de-DE"/>
        </w:rPr>
        <w:t>licentiegever</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kan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deze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toestemming</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niet</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intrekken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zolang</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aan</w:t>
      </w:r>
      <w:proofErr w:type="spellEnd"/>
      <w:r w:rsidRPr="008B2AFA">
        <w:rPr>
          <w:rFonts w:asciiTheme="minorHAnsi" w:eastAsiaTheme="minorEastAsia" w:hAnsiTheme="minorHAnsi" w:cstheme="minorBidi"/>
          <w:color w:val="000000" w:themeColor="text1"/>
          <w:kern w:val="24"/>
          <w:sz w:val="16"/>
          <w:szCs w:val="16"/>
          <w:lang w:val="de-DE"/>
        </w:rPr>
        <w:t xml:space="preserve"> de </w:t>
      </w:r>
      <w:proofErr w:type="spellStart"/>
      <w:r w:rsidRPr="008B2AFA">
        <w:rPr>
          <w:rFonts w:asciiTheme="minorHAnsi" w:eastAsiaTheme="minorEastAsia" w:hAnsiTheme="minorHAnsi" w:cstheme="minorBidi"/>
          <w:color w:val="000000" w:themeColor="text1"/>
          <w:kern w:val="24"/>
          <w:sz w:val="16"/>
          <w:szCs w:val="16"/>
          <w:lang w:val="de-DE"/>
        </w:rPr>
        <w:t>licentievoorwaarden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voldaan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wordt</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Onder</w:t>
      </w:r>
      <w:proofErr w:type="spellEnd"/>
      <w:r w:rsidRPr="008B2AFA">
        <w:rPr>
          <w:rFonts w:asciiTheme="minorHAnsi" w:eastAsiaTheme="minorEastAsia" w:hAnsiTheme="minorHAnsi" w:cstheme="minorBidi"/>
          <w:color w:val="000000" w:themeColor="text1"/>
          <w:kern w:val="24"/>
          <w:sz w:val="16"/>
          <w:szCs w:val="16"/>
          <w:lang w:val="de-DE"/>
        </w:rPr>
        <w:t xml:space="preserve"> de </w:t>
      </w:r>
      <w:proofErr w:type="spellStart"/>
      <w:r w:rsidRPr="008B2AFA">
        <w:rPr>
          <w:rFonts w:asciiTheme="minorHAnsi" w:eastAsiaTheme="minorEastAsia" w:hAnsiTheme="minorHAnsi" w:cstheme="minorBidi"/>
          <w:color w:val="000000" w:themeColor="text1"/>
          <w:kern w:val="24"/>
          <w:sz w:val="16"/>
          <w:szCs w:val="16"/>
          <w:lang w:val="de-DE"/>
        </w:rPr>
        <w:t>volgende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voorwaarden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Naamsvermelding</w:t>
      </w:r>
      <w:proofErr w:type="spellEnd"/>
      <w:r w:rsidRPr="008B2AFA">
        <w:rPr>
          <w:rFonts w:asciiTheme="minorHAnsi" w:eastAsiaTheme="minorEastAsia" w:hAnsiTheme="minorHAnsi" w:cstheme="minorBidi"/>
          <w:color w:val="000000" w:themeColor="text1"/>
          <w:kern w:val="24"/>
          <w:sz w:val="16"/>
          <w:szCs w:val="16"/>
          <w:lang w:val="de-DE"/>
        </w:rPr>
        <w:t xml:space="preserve"> — De </w:t>
      </w:r>
      <w:proofErr w:type="spellStart"/>
      <w:r w:rsidRPr="008B2AFA">
        <w:rPr>
          <w:rFonts w:asciiTheme="minorHAnsi" w:eastAsiaTheme="minorEastAsia" w:hAnsiTheme="minorHAnsi" w:cstheme="minorBidi"/>
          <w:color w:val="000000" w:themeColor="text1"/>
          <w:kern w:val="24"/>
          <w:sz w:val="16"/>
          <w:szCs w:val="16"/>
          <w:lang w:val="de-DE"/>
        </w:rPr>
        <w:t>gebruiker</w:t>
      </w:r>
      <w:proofErr w:type="spellEnd"/>
      <w:r w:rsidRPr="008B2AFA">
        <w:rPr>
          <w:rFonts w:asciiTheme="minorHAnsi" w:eastAsiaTheme="minorEastAsia" w:hAnsiTheme="minorHAnsi" w:cstheme="minorBidi"/>
          <w:color w:val="000000" w:themeColor="text1"/>
          <w:kern w:val="24"/>
          <w:sz w:val="16"/>
          <w:szCs w:val="16"/>
          <w:lang w:val="de-DE"/>
        </w:rPr>
        <w:t xml:space="preserve"> dient de </w:t>
      </w:r>
      <w:proofErr w:type="spellStart"/>
      <w:r w:rsidRPr="008B2AFA">
        <w:rPr>
          <w:rFonts w:asciiTheme="minorHAnsi" w:eastAsiaTheme="minorEastAsia" w:hAnsiTheme="minorHAnsi" w:cstheme="minorBidi"/>
          <w:color w:val="000000" w:themeColor="text1"/>
          <w:kern w:val="24"/>
          <w:sz w:val="16"/>
          <w:szCs w:val="16"/>
          <w:lang w:val="de-DE"/>
        </w:rPr>
        <w:t>maker</w:t>
      </w:r>
      <w:proofErr w:type="spellEnd"/>
      <w:r w:rsidRPr="008B2AFA">
        <w:rPr>
          <w:rFonts w:asciiTheme="minorHAnsi" w:eastAsiaTheme="minorEastAsia" w:hAnsiTheme="minorHAnsi" w:cstheme="minorBidi"/>
          <w:color w:val="000000" w:themeColor="text1"/>
          <w:kern w:val="24"/>
          <w:sz w:val="16"/>
          <w:szCs w:val="16"/>
          <w:lang w:val="de-DE"/>
        </w:rPr>
        <w:t xml:space="preserve"> van </w:t>
      </w:r>
      <w:proofErr w:type="spellStart"/>
      <w:r w:rsidRPr="008B2AFA">
        <w:rPr>
          <w:rFonts w:asciiTheme="minorHAnsi" w:eastAsiaTheme="minorEastAsia" w:hAnsiTheme="minorHAnsi" w:cstheme="minorBidi"/>
          <w:color w:val="000000" w:themeColor="text1"/>
          <w:kern w:val="24"/>
          <w:sz w:val="16"/>
          <w:szCs w:val="16"/>
          <w:lang w:val="de-DE"/>
        </w:rPr>
        <w:t>het</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werk</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te</w:t>
      </w:r>
      <w:proofErr w:type="spellEnd"/>
      <w:r w:rsidRPr="008B2AFA">
        <w:rPr>
          <w:rFonts w:asciiTheme="minorHAnsi" w:eastAsiaTheme="minorEastAsia" w:hAnsiTheme="minorHAnsi" w:cstheme="minorBidi"/>
          <w:color w:val="000000" w:themeColor="text1"/>
          <w:kern w:val="24"/>
          <w:sz w:val="16"/>
          <w:szCs w:val="16"/>
          <w:lang w:val="de-DE"/>
        </w:rPr>
        <w:t xml:space="preserve"> vermelden, </w:t>
      </w:r>
      <w:proofErr w:type="spellStart"/>
      <w:r w:rsidRPr="008B2AFA">
        <w:rPr>
          <w:rFonts w:asciiTheme="minorHAnsi" w:eastAsiaTheme="minorEastAsia" w:hAnsiTheme="minorHAnsi" w:cstheme="minorBidi"/>
          <w:color w:val="000000" w:themeColor="text1"/>
          <w:kern w:val="24"/>
          <w:sz w:val="16"/>
          <w:szCs w:val="16"/>
          <w:lang w:val="de-DE"/>
        </w:rPr>
        <w:t>een</w:t>
      </w:r>
      <w:proofErr w:type="spellEnd"/>
      <w:r w:rsidRPr="008B2AFA">
        <w:rPr>
          <w:rFonts w:asciiTheme="minorHAnsi" w:eastAsiaTheme="minorEastAsia" w:hAnsiTheme="minorHAnsi" w:cstheme="minorBidi"/>
          <w:color w:val="000000" w:themeColor="text1"/>
          <w:kern w:val="24"/>
          <w:sz w:val="16"/>
          <w:szCs w:val="16"/>
          <w:lang w:val="de-DE"/>
        </w:rPr>
        <w:t xml:space="preserve"> link </w:t>
      </w:r>
      <w:proofErr w:type="spellStart"/>
      <w:r w:rsidRPr="008B2AFA">
        <w:rPr>
          <w:rFonts w:asciiTheme="minorHAnsi" w:eastAsiaTheme="minorEastAsia" w:hAnsiTheme="minorHAnsi" w:cstheme="minorBidi"/>
          <w:color w:val="000000" w:themeColor="text1"/>
          <w:kern w:val="24"/>
          <w:sz w:val="16"/>
          <w:szCs w:val="16"/>
          <w:lang w:val="de-DE"/>
        </w:rPr>
        <w:t>naar</w:t>
      </w:r>
      <w:proofErr w:type="spellEnd"/>
      <w:r w:rsidRPr="008B2AFA">
        <w:rPr>
          <w:rFonts w:asciiTheme="minorHAnsi" w:eastAsiaTheme="minorEastAsia" w:hAnsiTheme="minorHAnsi" w:cstheme="minorBidi"/>
          <w:color w:val="000000" w:themeColor="text1"/>
          <w:kern w:val="24"/>
          <w:sz w:val="16"/>
          <w:szCs w:val="16"/>
          <w:lang w:val="de-DE"/>
        </w:rPr>
        <w:t xml:space="preserve"> de </w:t>
      </w:r>
      <w:proofErr w:type="spellStart"/>
      <w:r w:rsidRPr="008B2AFA">
        <w:rPr>
          <w:rFonts w:asciiTheme="minorHAnsi" w:eastAsiaTheme="minorEastAsia" w:hAnsiTheme="minorHAnsi" w:cstheme="minorBidi"/>
          <w:color w:val="000000" w:themeColor="text1"/>
          <w:kern w:val="24"/>
          <w:sz w:val="16"/>
          <w:szCs w:val="16"/>
          <w:lang w:val="de-DE"/>
        </w:rPr>
        <w:t>licentie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te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plaatsen</w:t>
      </w:r>
      <w:proofErr w:type="spellEnd"/>
      <w:r w:rsidRPr="008B2AFA">
        <w:rPr>
          <w:rFonts w:asciiTheme="minorHAnsi" w:eastAsiaTheme="minorEastAsia" w:hAnsiTheme="minorHAnsi" w:cstheme="minorBidi"/>
          <w:color w:val="000000" w:themeColor="text1"/>
          <w:kern w:val="24"/>
          <w:sz w:val="16"/>
          <w:szCs w:val="16"/>
          <w:lang w:val="de-DE"/>
        </w:rPr>
        <w:t xml:space="preserve"> en </w:t>
      </w:r>
      <w:proofErr w:type="spellStart"/>
      <w:r w:rsidRPr="008B2AFA">
        <w:rPr>
          <w:rFonts w:asciiTheme="minorHAnsi" w:eastAsiaTheme="minorEastAsia" w:hAnsiTheme="minorHAnsi" w:cstheme="minorBidi"/>
          <w:color w:val="000000" w:themeColor="text1"/>
          <w:kern w:val="24"/>
          <w:sz w:val="16"/>
          <w:szCs w:val="16"/>
          <w:lang w:val="de-DE"/>
        </w:rPr>
        <w:t>aan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te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geven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of</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het</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werk</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veranderd</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is</w:t>
      </w:r>
      <w:proofErr w:type="spellEnd"/>
      <w:r w:rsidRPr="008B2AFA">
        <w:rPr>
          <w:rFonts w:asciiTheme="minorHAnsi" w:eastAsiaTheme="minorEastAsia" w:hAnsiTheme="minorHAnsi" w:cstheme="minorBidi"/>
          <w:color w:val="000000" w:themeColor="text1"/>
          <w:kern w:val="24"/>
          <w:sz w:val="16"/>
          <w:szCs w:val="16"/>
          <w:lang w:val="de-DE"/>
        </w:rPr>
        <w:t xml:space="preserve">. Je mag </w:t>
      </w:r>
      <w:proofErr w:type="spellStart"/>
      <w:r w:rsidRPr="008B2AFA">
        <w:rPr>
          <w:rFonts w:asciiTheme="minorHAnsi" w:eastAsiaTheme="minorEastAsia" w:hAnsiTheme="minorHAnsi" w:cstheme="minorBidi"/>
          <w:color w:val="000000" w:themeColor="text1"/>
          <w:kern w:val="24"/>
          <w:sz w:val="16"/>
          <w:szCs w:val="16"/>
          <w:lang w:val="de-DE"/>
        </w:rPr>
        <w:t>dat</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op</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redelijke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wijze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doen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maar</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niet</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zodanig</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dat</w:t>
      </w:r>
      <w:proofErr w:type="spellEnd"/>
      <w:r w:rsidRPr="008B2AFA">
        <w:rPr>
          <w:rFonts w:asciiTheme="minorHAnsi" w:eastAsiaTheme="minorEastAsia" w:hAnsiTheme="minorHAnsi" w:cstheme="minorBidi"/>
          <w:color w:val="000000" w:themeColor="text1"/>
          <w:kern w:val="24"/>
          <w:sz w:val="16"/>
          <w:szCs w:val="16"/>
          <w:lang w:val="de-DE"/>
        </w:rPr>
        <w:t xml:space="preserve"> de </w:t>
      </w:r>
      <w:proofErr w:type="spellStart"/>
      <w:r w:rsidRPr="008B2AFA">
        <w:rPr>
          <w:rFonts w:asciiTheme="minorHAnsi" w:eastAsiaTheme="minorEastAsia" w:hAnsiTheme="minorHAnsi" w:cstheme="minorBidi"/>
          <w:color w:val="000000" w:themeColor="text1"/>
          <w:kern w:val="24"/>
          <w:sz w:val="16"/>
          <w:szCs w:val="16"/>
          <w:lang w:val="de-DE"/>
        </w:rPr>
        <w:t>indruk</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gewekt</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wordt</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dat</w:t>
      </w:r>
      <w:proofErr w:type="spellEnd"/>
      <w:r w:rsidRPr="008B2AFA">
        <w:rPr>
          <w:rFonts w:asciiTheme="minorHAnsi" w:eastAsiaTheme="minorEastAsia" w:hAnsiTheme="minorHAnsi" w:cstheme="minorBidi"/>
          <w:color w:val="000000" w:themeColor="text1"/>
          <w:kern w:val="24"/>
          <w:sz w:val="16"/>
          <w:szCs w:val="16"/>
          <w:lang w:val="de-DE"/>
        </w:rPr>
        <w:t xml:space="preserve"> de </w:t>
      </w:r>
      <w:proofErr w:type="spellStart"/>
      <w:r w:rsidRPr="008B2AFA">
        <w:rPr>
          <w:rFonts w:asciiTheme="minorHAnsi" w:eastAsiaTheme="minorEastAsia" w:hAnsiTheme="minorHAnsi" w:cstheme="minorBidi"/>
          <w:color w:val="000000" w:themeColor="text1"/>
          <w:kern w:val="24"/>
          <w:sz w:val="16"/>
          <w:szCs w:val="16"/>
          <w:lang w:val="de-DE"/>
        </w:rPr>
        <w:t>licentiegever</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instemt</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met</w:t>
      </w:r>
      <w:proofErr w:type="spellEnd"/>
      <w:r w:rsidRPr="008B2AFA">
        <w:rPr>
          <w:rFonts w:asciiTheme="minorHAnsi" w:eastAsiaTheme="minorEastAsia" w:hAnsiTheme="minorHAnsi" w:cstheme="minorBidi"/>
          <w:color w:val="000000" w:themeColor="text1"/>
          <w:kern w:val="24"/>
          <w:sz w:val="16"/>
          <w:szCs w:val="16"/>
          <w:lang w:val="de-DE"/>
        </w:rPr>
        <w:t xml:space="preserve"> je werk </w:t>
      </w:r>
      <w:proofErr w:type="spellStart"/>
      <w:r w:rsidRPr="008B2AFA">
        <w:rPr>
          <w:rFonts w:asciiTheme="minorHAnsi" w:eastAsiaTheme="minorEastAsia" w:hAnsiTheme="minorHAnsi" w:cstheme="minorBidi"/>
          <w:color w:val="000000" w:themeColor="text1"/>
          <w:kern w:val="24"/>
          <w:sz w:val="16"/>
          <w:szCs w:val="16"/>
          <w:lang w:val="de-DE"/>
        </w:rPr>
        <w:t>of</w:t>
      </w:r>
      <w:proofErr w:type="spellEnd"/>
      <w:r w:rsidRPr="008B2AFA">
        <w:rPr>
          <w:rFonts w:asciiTheme="minorHAnsi" w:eastAsiaTheme="minorEastAsia" w:hAnsiTheme="minorHAnsi" w:cstheme="minorBidi"/>
          <w:color w:val="000000" w:themeColor="text1"/>
          <w:kern w:val="24"/>
          <w:sz w:val="16"/>
          <w:szCs w:val="16"/>
          <w:lang w:val="de-DE"/>
        </w:rPr>
        <w:t xml:space="preserve"> je </w:t>
      </w:r>
      <w:proofErr w:type="spellStart"/>
      <w:r w:rsidRPr="008B2AFA">
        <w:rPr>
          <w:rFonts w:asciiTheme="minorHAnsi" w:eastAsiaTheme="minorEastAsia" w:hAnsiTheme="minorHAnsi" w:cstheme="minorBidi"/>
          <w:color w:val="000000" w:themeColor="text1"/>
          <w:kern w:val="24"/>
          <w:sz w:val="16"/>
          <w:szCs w:val="16"/>
          <w:lang w:val="de-DE"/>
        </w:rPr>
        <w:t>gebruik</w:t>
      </w:r>
      <w:proofErr w:type="spellEnd"/>
      <w:r w:rsidRPr="008B2AFA">
        <w:rPr>
          <w:rFonts w:asciiTheme="minorHAnsi" w:eastAsiaTheme="minorEastAsia" w:hAnsiTheme="minorHAnsi" w:cstheme="minorBidi"/>
          <w:color w:val="000000" w:themeColor="text1"/>
          <w:kern w:val="24"/>
          <w:sz w:val="16"/>
          <w:szCs w:val="16"/>
          <w:lang w:val="de-DE"/>
        </w:rPr>
        <w:t xml:space="preserve"> van </w:t>
      </w:r>
      <w:proofErr w:type="spellStart"/>
      <w:r w:rsidRPr="008B2AFA">
        <w:rPr>
          <w:rFonts w:asciiTheme="minorHAnsi" w:eastAsiaTheme="minorEastAsia" w:hAnsiTheme="minorHAnsi" w:cstheme="minorBidi"/>
          <w:color w:val="000000" w:themeColor="text1"/>
          <w:kern w:val="24"/>
          <w:sz w:val="16"/>
          <w:szCs w:val="16"/>
          <w:lang w:val="de-DE"/>
        </w:rPr>
        <w:t>het</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werk</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Informatie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GelijkDelen</w:t>
      </w:r>
      <w:proofErr w:type="spellEnd"/>
      <w:r w:rsidRPr="008B2AFA">
        <w:rPr>
          <w:rFonts w:asciiTheme="minorHAnsi" w:eastAsiaTheme="minorEastAsia" w:hAnsiTheme="minorHAnsi" w:cstheme="minorBidi"/>
          <w:color w:val="000000" w:themeColor="text1"/>
          <w:kern w:val="24"/>
          <w:sz w:val="16"/>
          <w:szCs w:val="16"/>
          <w:lang w:val="de-DE"/>
        </w:rPr>
        <w:t xml:space="preserve"> — Als je </w:t>
      </w:r>
      <w:proofErr w:type="spellStart"/>
      <w:r w:rsidRPr="008B2AFA">
        <w:rPr>
          <w:rFonts w:asciiTheme="minorHAnsi" w:eastAsiaTheme="minorEastAsia" w:hAnsiTheme="minorHAnsi" w:cstheme="minorBidi"/>
          <w:color w:val="000000" w:themeColor="text1"/>
          <w:kern w:val="24"/>
          <w:sz w:val="16"/>
          <w:szCs w:val="16"/>
          <w:lang w:val="de-DE"/>
        </w:rPr>
        <w:t>het</w:t>
      </w:r>
      <w:proofErr w:type="spellEnd"/>
      <w:r w:rsidRPr="008B2AFA">
        <w:rPr>
          <w:rFonts w:asciiTheme="minorHAnsi" w:eastAsiaTheme="minorEastAsia" w:hAnsiTheme="minorHAnsi" w:cstheme="minorBidi"/>
          <w:color w:val="000000" w:themeColor="text1"/>
          <w:kern w:val="24"/>
          <w:sz w:val="16"/>
          <w:szCs w:val="16"/>
          <w:lang w:val="de-DE"/>
        </w:rPr>
        <w:t xml:space="preserve"> werk hebt </w:t>
      </w:r>
      <w:proofErr w:type="spellStart"/>
      <w:r w:rsidRPr="008B2AFA">
        <w:rPr>
          <w:rFonts w:asciiTheme="minorHAnsi" w:eastAsiaTheme="minorEastAsia" w:hAnsiTheme="minorHAnsi" w:cstheme="minorBidi"/>
          <w:color w:val="000000" w:themeColor="text1"/>
          <w:kern w:val="24"/>
          <w:sz w:val="16"/>
          <w:szCs w:val="16"/>
          <w:lang w:val="de-DE"/>
        </w:rPr>
        <w:t>geremixt</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veranderd</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of</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op</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het</w:t>
      </w:r>
      <w:proofErr w:type="spellEnd"/>
      <w:r w:rsidRPr="008B2AFA">
        <w:rPr>
          <w:rFonts w:asciiTheme="minorHAnsi" w:eastAsiaTheme="minorEastAsia" w:hAnsiTheme="minorHAnsi" w:cstheme="minorBidi"/>
          <w:color w:val="000000" w:themeColor="text1"/>
          <w:kern w:val="24"/>
          <w:sz w:val="16"/>
          <w:szCs w:val="16"/>
          <w:lang w:val="de-DE"/>
        </w:rPr>
        <w:t xml:space="preserve"> werk hebt </w:t>
      </w:r>
      <w:proofErr w:type="spellStart"/>
      <w:r w:rsidRPr="008B2AFA">
        <w:rPr>
          <w:rFonts w:asciiTheme="minorHAnsi" w:eastAsiaTheme="minorEastAsia" w:hAnsiTheme="minorHAnsi" w:cstheme="minorBidi"/>
          <w:color w:val="000000" w:themeColor="text1"/>
          <w:kern w:val="24"/>
          <w:sz w:val="16"/>
          <w:szCs w:val="16"/>
          <w:lang w:val="de-DE"/>
        </w:rPr>
        <w:t>voortgebouwd</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moet</w:t>
      </w:r>
      <w:proofErr w:type="spellEnd"/>
      <w:r w:rsidRPr="008B2AFA">
        <w:rPr>
          <w:rFonts w:asciiTheme="minorHAnsi" w:eastAsiaTheme="minorEastAsia" w:hAnsiTheme="minorHAnsi" w:cstheme="minorBidi"/>
          <w:color w:val="000000" w:themeColor="text1"/>
          <w:kern w:val="24"/>
          <w:sz w:val="16"/>
          <w:szCs w:val="16"/>
          <w:lang w:val="de-DE"/>
        </w:rPr>
        <w:t xml:space="preserve"> je </w:t>
      </w:r>
      <w:proofErr w:type="spellStart"/>
      <w:r w:rsidRPr="008B2AFA">
        <w:rPr>
          <w:rFonts w:asciiTheme="minorHAnsi" w:eastAsiaTheme="minorEastAsia" w:hAnsiTheme="minorHAnsi" w:cstheme="minorBidi"/>
          <w:color w:val="000000" w:themeColor="text1"/>
          <w:kern w:val="24"/>
          <w:sz w:val="16"/>
          <w:szCs w:val="16"/>
          <w:lang w:val="de-DE"/>
        </w:rPr>
        <w:t>het</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veranderde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materiaal</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verspreiden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onder</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dezelfde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licentie</w:t>
      </w:r>
      <w:proofErr w:type="spellEnd"/>
      <w:r w:rsidRPr="008B2AFA">
        <w:rPr>
          <w:rFonts w:asciiTheme="minorHAnsi" w:eastAsiaTheme="minorEastAsia" w:hAnsiTheme="minorHAnsi" w:cstheme="minorBidi"/>
          <w:color w:val="000000" w:themeColor="text1"/>
          <w:kern w:val="24"/>
          <w:sz w:val="16"/>
          <w:szCs w:val="16"/>
          <w:lang w:val="de-DE"/>
        </w:rPr>
        <w:t xml:space="preserve"> als </w:t>
      </w:r>
      <w:proofErr w:type="spellStart"/>
      <w:r w:rsidRPr="008B2AFA">
        <w:rPr>
          <w:rFonts w:asciiTheme="minorHAnsi" w:eastAsiaTheme="minorEastAsia" w:hAnsiTheme="minorHAnsi" w:cstheme="minorBidi"/>
          <w:color w:val="000000" w:themeColor="text1"/>
          <w:kern w:val="24"/>
          <w:sz w:val="16"/>
          <w:szCs w:val="16"/>
          <w:lang w:val="de-DE"/>
        </w:rPr>
        <w:t>het</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originele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werk</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Geen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aanvullende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restricties</w:t>
      </w:r>
      <w:proofErr w:type="spellEnd"/>
      <w:r w:rsidRPr="008B2AFA">
        <w:rPr>
          <w:rFonts w:asciiTheme="minorHAnsi" w:eastAsiaTheme="minorEastAsia" w:hAnsiTheme="minorHAnsi" w:cstheme="minorBidi"/>
          <w:color w:val="000000" w:themeColor="text1"/>
          <w:kern w:val="24"/>
          <w:sz w:val="16"/>
          <w:szCs w:val="16"/>
          <w:lang w:val="de-DE"/>
        </w:rPr>
        <w:t xml:space="preserve"> — Je mag </w:t>
      </w:r>
      <w:proofErr w:type="spellStart"/>
      <w:r w:rsidRPr="008B2AFA">
        <w:rPr>
          <w:rFonts w:asciiTheme="minorHAnsi" w:eastAsiaTheme="minorEastAsia" w:hAnsiTheme="minorHAnsi" w:cstheme="minorBidi"/>
          <w:color w:val="000000" w:themeColor="text1"/>
          <w:kern w:val="24"/>
          <w:sz w:val="16"/>
          <w:szCs w:val="16"/>
          <w:lang w:val="de-DE"/>
        </w:rPr>
        <w:t>geen</w:t>
      </w:r>
      <w:proofErr w:type="spellEnd"/>
      <w:r w:rsidRPr="008B2AFA">
        <w:rPr>
          <w:rFonts w:asciiTheme="minorHAnsi" w:eastAsiaTheme="minorEastAsia" w:hAnsiTheme="minorHAnsi" w:cstheme="minorBidi"/>
          <w:color w:val="000000" w:themeColor="text1"/>
          <w:kern w:val="24"/>
          <w:sz w:val="16"/>
          <w:szCs w:val="16"/>
          <w:lang w:val="de-DE"/>
        </w:rPr>
        <w:t xml:space="preserve"> juridische </w:t>
      </w:r>
      <w:proofErr w:type="spellStart"/>
      <w:r w:rsidRPr="008B2AFA">
        <w:rPr>
          <w:rFonts w:asciiTheme="minorHAnsi" w:eastAsiaTheme="minorEastAsia" w:hAnsiTheme="minorHAnsi" w:cstheme="minorBidi"/>
          <w:color w:val="000000" w:themeColor="text1"/>
          <w:kern w:val="24"/>
          <w:sz w:val="16"/>
          <w:szCs w:val="16"/>
          <w:lang w:val="de-DE"/>
        </w:rPr>
        <w:t>voorwaarden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of</w:t>
      </w:r>
      <w:proofErr w:type="spellEnd"/>
      <w:r w:rsidRPr="008B2AFA">
        <w:rPr>
          <w:rFonts w:asciiTheme="minorHAnsi" w:eastAsiaTheme="minorEastAsia" w:hAnsiTheme="minorHAnsi" w:cstheme="minorBidi"/>
          <w:color w:val="000000" w:themeColor="text1"/>
          <w:kern w:val="24"/>
          <w:sz w:val="16"/>
          <w:szCs w:val="16"/>
          <w:lang w:val="de-DE"/>
        </w:rPr>
        <w:t xml:space="preserve"> technologische </w:t>
      </w:r>
      <w:proofErr w:type="spellStart"/>
      <w:r w:rsidRPr="008B2AFA">
        <w:rPr>
          <w:rFonts w:asciiTheme="minorHAnsi" w:eastAsiaTheme="minorEastAsia" w:hAnsiTheme="minorHAnsi" w:cstheme="minorBidi"/>
          <w:color w:val="000000" w:themeColor="text1"/>
          <w:kern w:val="24"/>
          <w:sz w:val="16"/>
          <w:szCs w:val="16"/>
          <w:lang w:val="de-DE"/>
        </w:rPr>
        <w:t>voorzieningen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toepassen</w:t>
      </w:r>
      <w:proofErr w:type="spellEnd"/>
      <w:r w:rsidRPr="008B2AFA">
        <w:rPr>
          <w:rFonts w:asciiTheme="minorHAnsi" w:eastAsiaTheme="minorEastAsia" w:hAnsiTheme="minorHAnsi" w:cstheme="minorBidi"/>
          <w:color w:val="000000" w:themeColor="text1"/>
          <w:kern w:val="24"/>
          <w:sz w:val="16"/>
          <w:szCs w:val="16"/>
          <w:lang w:val="de-DE"/>
        </w:rPr>
        <w:t xml:space="preserve"> die anderen er juridisch in </w:t>
      </w:r>
      <w:proofErr w:type="spellStart"/>
      <w:r w:rsidRPr="008B2AFA">
        <w:rPr>
          <w:rFonts w:asciiTheme="minorHAnsi" w:eastAsiaTheme="minorEastAsia" w:hAnsiTheme="minorHAnsi" w:cstheme="minorBidi"/>
          <w:color w:val="000000" w:themeColor="text1"/>
          <w:kern w:val="24"/>
          <w:sz w:val="16"/>
          <w:szCs w:val="16"/>
          <w:lang w:val="de-DE"/>
        </w:rPr>
        <w:t>beperken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om</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iets</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te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doen</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wat</w:t>
      </w:r>
      <w:proofErr w:type="spellEnd"/>
      <w:r w:rsidRPr="008B2AFA">
        <w:rPr>
          <w:rFonts w:asciiTheme="minorHAnsi" w:eastAsiaTheme="minorEastAsia" w:hAnsiTheme="minorHAnsi" w:cstheme="minorBidi"/>
          <w:color w:val="000000" w:themeColor="text1"/>
          <w:kern w:val="24"/>
          <w:sz w:val="16"/>
          <w:szCs w:val="16"/>
          <w:lang w:val="de-DE"/>
        </w:rPr>
        <w:t xml:space="preserve"> de </w:t>
      </w:r>
      <w:proofErr w:type="spellStart"/>
      <w:r w:rsidRPr="008B2AFA">
        <w:rPr>
          <w:rFonts w:asciiTheme="minorHAnsi" w:eastAsiaTheme="minorEastAsia" w:hAnsiTheme="minorHAnsi" w:cstheme="minorBidi"/>
          <w:color w:val="000000" w:themeColor="text1"/>
          <w:kern w:val="24"/>
          <w:sz w:val="16"/>
          <w:szCs w:val="16"/>
          <w:lang w:val="de-DE"/>
        </w:rPr>
        <w:t>licentie</w:t>
      </w:r>
      <w:proofErr w:type="spellEnd"/>
      <w:r w:rsidRPr="008B2AFA">
        <w:rPr>
          <w:rFonts w:asciiTheme="minorHAnsi" w:eastAsiaTheme="minorEastAsia" w:hAnsiTheme="minorHAnsi" w:cstheme="minorBidi"/>
          <w:color w:val="000000" w:themeColor="text1"/>
          <w:kern w:val="24"/>
          <w:sz w:val="16"/>
          <w:szCs w:val="16"/>
          <w:lang w:val="de-DE"/>
        </w:rPr>
        <w:t xml:space="preserve"> </w:t>
      </w:r>
      <w:proofErr w:type="spellStart"/>
      <w:r w:rsidRPr="008B2AFA">
        <w:rPr>
          <w:rFonts w:asciiTheme="minorHAnsi" w:eastAsiaTheme="minorEastAsia" w:hAnsiTheme="minorHAnsi" w:cstheme="minorBidi"/>
          <w:color w:val="000000" w:themeColor="text1"/>
          <w:kern w:val="24"/>
          <w:sz w:val="16"/>
          <w:szCs w:val="16"/>
          <w:lang w:val="de-DE"/>
        </w:rPr>
        <w:t>toestaat</w:t>
      </w:r>
      <w:proofErr w:type="spellEnd"/>
      <w:r w:rsidRPr="008B2AFA">
        <w:rPr>
          <w:rFonts w:asciiTheme="minorHAnsi" w:eastAsiaTheme="minorEastAsia" w:hAnsiTheme="minorHAnsi" w:cstheme="minorBidi"/>
          <w:color w:val="000000" w:themeColor="text1"/>
          <w:kern w:val="24"/>
          <w:sz w:val="16"/>
          <w:szCs w:val="16"/>
          <w:lang w:val="de-DE"/>
        </w:rPr>
        <w:t>.</w:t>
      </w:r>
    </w:p>
    <w:p w14:paraId="41788DDE" w14:textId="3C2772A0" w:rsidR="008B2AFA" w:rsidRPr="008B2AFA" w:rsidRDefault="008B2AFA" w:rsidP="008B2AFA">
      <w:pPr>
        <w:pStyle w:val="StandardWeb"/>
        <w:spacing w:after="0"/>
        <w:rPr>
          <w:rFonts w:asciiTheme="minorHAnsi" w:hAnsiTheme="minorHAnsi"/>
          <w:kern w:val="24"/>
          <w:sz w:val="16"/>
          <w:szCs w:val="16"/>
          <w:lang w:val="nl-NL" w:bidi="nl-NL"/>
        </w:rPr>
      </w:pPr>
      <w:r w:rsidRPr="00E83E9C">
        <w:rPr>
          <w:rFonts w:eastAsiaTheme="minorEastAsia" w:hAnsi="Calibri"/>
          <w:noProof/>
          <w:color w:val="000000" w:themeColor="text1"/>
          <w:kern w:val="24"/>
          <w:sz w:val="16"/>
          <w:szCs w:val="16"/>
          <w:lang w:val="de-DE" w:eastAsia="de-DE"/>
        </w:rPr>
        <mc:AlternateContent>
          <mc:Choice Requires="wps">
            <w:drawing>
              <wp:anchor distT="45720" distB="45720" distL="114300" distR="114300" simplePos="0" relativeHeight="251663360" behindDoc="0" locked="0" layoutInCell="1" allowOverlap="0" wp14:anchorId="2B26502C" wp14:editId="1AEBC040">
                <wp:simplePos x="0" y="0"/>
                <wp:positionH relativeFrom="margin">
                  <wp:align>right</wp:align>
                </wp:positionH>
                <wp:positionV relativeFrom="page">
                  <wp:posOffset>8456930</wp:posOffset>
                </wp:positionV>
                <wp:extent cx="917575" cy="1594485"/>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594485"/>
                        </a:xfrm>
                        <a:prstGeom prst="rect">
                          <a:avLst/>
                        </a:prstGeom>
                        <a:solidFill>
                          <a:srgbClr val="FFFFFF"/>
                        </a:solidFill>
                        <a:ln w="9525">
                          <a:noFill/>
                          <a:miter lim="800000"/>
                          <a:headEnd/>
                          <a:tailEnd/>
                        </a:ln>
                      </wps:spPr>
                      <wps:txbx>
                        <w:txbxContent>
                          <w:p w14:paraId="220DAF47" w14:textId="77777777" w:rsidR="008B2AFA" w:rsidRDefault="008B2AFA" w:rsidP="008B2AFA">
                            <w:r>
                              <w:rPr>
                                <w:noProof/>
                                <w:lang w:val="de-DE" w:eastAsia="de-DE"/>
                              </w:rPr>
                              <w:drawing>
                                <wp:inline distT="0" distB="0" distL="0" distR="0" wp14:anchorId="56A00EDC" wp14:editId="5566F16E">
                                  <wp:extent cx="727200" cy="1486800"/>
                                  <wp:effectExtent l="0" t="0" r="0" b="0"/>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keb-logo.png"/>
                                          <pic:cNvPicPr/>
                                        </pic:nvPicPr>
                                        <pic:blipFill>
                                          <a:blip r:embed="rId13">
                                            <a:extLst>
                                              <a:ext uri="{28A0092B-C50C-407E-A947-70E740481C1C}">
                                                <a14:useLocalDpi xmlns:a14="http://schemas.microsoft.com/office/drawing/2010/main" val="0"/>
                                              </a:ext>
                                            </a:extLst>
                                          </a:blip>
                                          <a:stretch>
                                            <a:fillRect/>
                                          </a:stretch>
                                        </pic:blipFill>
                                        <pic:spPr>
                                          <a:xfrm>
                                            <a:off x="0" y="0"/>
                                            <a:ext cx="727200" cy="1486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6502C" id="_x0000_s1027" type="#_x0000_t202" style="position:absolute;margin-left:21.05pt;margin-top:665.9pt;width:72.25pt;height:125.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" o:allowoverlap="f" stroked="f">
                <v:textbox>
                  <w:txbxContent>
                    <w:p w14:paraId="220DAF47" w14:textId="77777777" w:rsidR="008B2AFA" w:rsidRDefault="008B2AFA" w:rsidP="008B2AFA">
                      <w:r>
                        <w:rPr>
                          <w:noProof/>
                          <w:lang w:val="de-DE" w:eastAsia="de-DE"/>
                        </w:rPr>
                        <w:drawing>
                          <wp:inline distT="0" distB="0" distL="0" distR="0" wp14:anchorId="56A00EDC" wp14:editId="5566F16E">
                            <wp:extent cx="727200" cy="1486800"/>
                            <wp:effectExtent l="0" t="0" r="0" b="0"/>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keb-logo.png"/>
                                    <pic:cNvPicPr/>
                                  </pic:nvPicPr>
                                  <pic:blipFill>
                                    <a:blip r:embed="rId14">
                                      <a:extLst>
                                        <a:ext uri="{28A0092B-C50C-407E-A947-70E740481C1C}">
                                          <a14:useLocalDpi xmlns:a14="http://schemas.microsoft.com/office/drawing/2010/main" val="0"/>
                                        </a:ext>
                                      </a:extLst>
                                    </a:blip>
                                    <a:stretch>
                                      <a:fillRect/>
                                    </a:stretch>
                                  </pic:blipFill>
                                  <pic:spPr>
                                    <a:xfrm>
                                      <a:off x="0" y="0"/>
                                      <a:ext cx="727200" cy="1486800"/>
                                    </a:xfrm>
                                    <a:prstGeom prst="rect">
                                      <a:avLst/>
                                    </a:prstGeom>
                                  </pic:spPr>
                                </pic:pic>
                              </a:graphicData>
                            </a:graphic>
                          </wp:inline>
                        </w:drawing>
                      </w:r>
                    </w:p>
                  </w:txbxContent>
                </v:textbox>
                <w10:wrap type="square" anchorx="margin" anchory="page"/>
              </v:shape>
            </w:pict>
          </mc:Fallback>
        </mc:AlternateContent>
      </w:r>
      <w:r w:rsidRPr="008B2AFA">
        <w:rPr>
          <w:rFonts w:asciiTheme="minorHAnsi" w:hAnsiTheme="minorHAnsi"/>
          <w:kern w:val="24"/>
          <w:sz w:val="16"/>
          <w:szCs w:val="16"/>
          <w:lang w:val="nl-NL" w:bidi="nl-NL"/>
        </w:rPr>
        <w:t>Product van het project ‘Let Europe Know about Adult Education’ (LEK-AE) gefinancierd door+ / strategisch partnerschap, 2015-1-DE02-KA204-002327</w:t>
      </w:r>
      <w:r>
        <w:rPr>
          <w:rFonts w:asciiTheme="minorHAnsi" w:hAnsiTheme="minorHAnsi"/>
          <w:kern w:val="24"/>
          <w:sz w:val="16"/>
          <w:szCs w:val="16"/>
          <w:lang w:val="nl-NL" w:bidi="nl-NL"/>
        </w:rPr>
        <w:t xml:space="preserve">. </w:t>
      </w:r>
      <w:r w:rsidRPr="008B2AFA">
        <w:rPr>
          <w:rFonts w:asciiTheme="minorHAnsi" w:hAnsiTheme="minorHAnsi"/>
          <w:sz w:val="16"/>
          <w:szCs w:val="16"/>
          <w:lang w:val="nl-NL" w:bidi="nl-NL"/>
        </w:rPr>
        <w:t>Dit project werd gefinancierd met de medewerking van de Europese Commissie</w:t>
      </w:r>
      <w:r>
        <w:rPr>
          <w:rFonts w:asciiTheme="minorHAnsi" w:hAnsiTheme="minorHAnsi"/>
          <w:sz w:val="16"/>
          <w:szCs w:val="16"/>
          <w:lang w:val="nl-NL" w:bidi="nl-NL"/>
        </w:rPr>
        <w:t>.</w:t>
      </w:r>
      <w:r w:rsidRPr="008B2AFA">
        <w:rPr>
          <w:rFonts w:asciiTheme="minorHAnsi" w:hAnsiTheme="minorHAnsi"/>
          <w:kern w:val="24"/>
          <w:sz w:val="16"/>
          <w:szCs w:val="16"/>
          <w:lang w:val="nl-NL" w:bidi="nl-NL"/>
        </w:rPr>
        <w:t xml:space="preserve"> </w:t>
      </w:r>
      <w:r>
        <w:rPr>
          <w:rFonts w:asciiTheme="minorHAnsi" w:hAnsiTheme="minorHAnsi"/>
          <w:kern w:val="24"/>
          <w:sz w:val="16"/>
          <w:szCs w:val="16"/>
          <w:lang w:val="nl-NL" w:bidi="nl-NL"/>
        </w:rPr>
        <w:br/>
      </w:r>
      <w:r>
        <w:rPr>
          <w:rFonts w:asciiTheme="minorHAnsi" w:hAnsiTheme="minorHAnsi"/>
          <w:b/>
          <w:kern w:val="24"/>
          <w:sz w:val="16"/>
          <w:szCs w:val="16"/>
          <w:lang w:val="nl-NL" w:bidi="nl-NL"/>
        </w:rPr>
        <w:br/>
      </w:r>
      <w:r w:rsidRPr="008B2AFA">
        <w:rPr>
          <w:rFonts w:asciiTheme="minorHAnsi" w:hAnsiTheme="minorHAnsi"/>
          <w:b/>
          <w:kern w:val="24"/>
          <w:sz w:val="16"/>
          <w:szCs w:val="16"/>
          <w:lang w:val="nl-NL" w:bidi="nl-NL"/>
        </w:rPr>
        <w:t>Verantwoordelijke:</w:t>
      </w:r>
      <w:r w:rsidRPr="008B2AFA">
        <w:rPr>
          <w:rFonts w:asciiTheme="minorHAnsi" w:hAnsiTheme="minorHAnsi"/>
          <w:kern w:val="24"/>
          <w:sz w:val="16"/>
          <w:szCs w:val="16"/>
          <w:lang w:val="nl-NL" w:bidi="nl-NL"/>
        </w:rPr>
        <w:t xml:space="preserve"> </w:t>
      </w:r>
      <w:r w:rsidRPr="00E65E62">
        <w:rPr>
          <w:rFonts w:asciiTheme="minorHAnsi" w:eastAsiaTheme="minorEastAsia" w:hAnsi="Calibri" w:cstheme="minorBidi"/>
          <w:color w:val="000000" w:themeColor="text1"/>
          <w:kern w:val="24"/>
          <w:sz w:val="16"/>
          <w:szCs w:val="16"/>
          <w:lang w:val="ro-RO" w:bidi="ro-RO"/>
        </w:rPr>
        <w:t>Katholische Erwachsenenbildung Deutschland e.V., Katholische Erwachsenenbildung Deutschland –Bundesarbeitsgemeinschaft e.V.,  Rheinweg 34,  53113 Bonn</w:t>
      </w:r>
      <w:r>
        <w:rPr>
          <w:rFonts w:asciiTheme="minorHAnsi" w:eastAsiaTheme="minorEastAsia" w:hAnsi="Calibri" w:cstheme="minorBidi"/>
          <w:color w:val="000000" w:themeColor="text1"/>
          <w:kern w:val="24"/>
          <w:sz w:val="16"/>
          <w:szCs w:val="16"/>
          <w:lang w:val="ro-RO" w:bidi="ro-RO"/>
        </w:rPr>
        <w:t xml:space="preserve">, </w:t>
      </w:r>
      <w:r w:rsidRPr="008B2AFA">
        <w:rPr>
          <w:rFonts w:asciiTheme="minorHAnsi" w:hAnsiTheme="minorHAnsi"/>
          <w:kern w:val="24"/>
          <w:sz w:val="16"/>
          <w:szCs w:val="16"/>
          <w:lang w:val="nl-NL" w:bidi="nl-NL"/>
        </w:rPr>
        <w:t>Duitsland</w:t>
      </w:r>
      <w:r>
        <w:rPr>
          <w:rFonts w:asciiTheme="minorHAnsi" w:hAnsiTheme="minorHAnsi"/>
          <w:kern w:val="24"/>
          <w:sz w:val="16"/>
          <w:szCs w:val="16"/>
          <w:lang w:val="nl-NL" w:bidi="nl-NL"/>
        </w:rPr>
        <w:br/>
      </w:r>
      <w:r w:rsidRPr="008B2AFA">
        <w:rPr>
          <w:rFonts w:asciiTheme="minorHAnsi" w:hAnsiTheme="minorHAnsi"/>
          <w:b/>
          <w:kern w:val="24"/>
          <w:sz w:val="16"/>
          <w:szCs w:val="16"/>
          <w:lang w:val="nl-NL" w:bidi="nl-NL"/>
        </w:rPr>
        <w:t>Partners:</w:t>
      </w:r>
      <w:r w:rsidRPr="008B2AFA">
        <w:rPr>
          <w:rFonts w:asciiTheme="minorHAnsi" w:hAnsiTheme="minorHAnsi"/>
          <w:kern w:val="24"/>
          <w:sz w:val="16"/>
          <w:szCs w:val="16"/>
          <w:lang w:val="nl-NL" w:bidi="nl-NL"/>
        </w:rPr>
        <w:t xml:space="preserve"> Akademie Klausenhof gGmbH (Duitsland), Dansk Folkeoplysnings Samråd (Denemarken), Kansanvalistusseura (Finland), Caixa de Mitos Lda (Portugal), Asociatia EUROED (Roemenië), European Association for the Education of Adults EAEA (België), CONEDU - Verein für Bildungsforschung und -medien (Oostenrijk), Nordic Network for Adult Learning (Noorwegen), Vrije Universiteit Brussel (België)</w:t>
      </w:r>
      <w:r>
        <w:rPr>
          <w:rFonts w:asciiTheme="minorHAnsi" w:hAnsiTheme="minorHAnsi"/>
          <w:kern w:val="24"/>
          <w:sz w:val="16"/>
          <w:szCs w:val="16"/>
          <w:lang w:val="nl-NL" w:bidi="nl-NL"/>
        </w:rPr>
        <w:br/>
      </w:r>
      <w:r w:rsidRPr="008B2AFA">
        <w:rPr>
          <w:rFonts w:asciiTheme="minorHAnsi" w:hAnsiTheme="minorHAnsi"/>
          <w:b/>
          <w:kern w:val="24"/>
          <w:sz w:val="16"/>
          <w:szCs w:val="16"/>
          <w:lang w:val="nl-NL" w:bidi="nl-NL"/>
        </w:rPr>
        <w:t>Contact:</w:t>
      </w:r>
      <w:r>
        <w:rPr>
          <w:rFonts w:asciiTheme="minorHAnsi" w:hAnsiTheme="minorHAnsi"/>
          <w:kern w:val="24"/>
          <w:sz w:val="16"/>
          <w:szCs w:val="16"/>
          <w:lang w:val="nl-NL" w:bidi="nl-NL"/>
        </w:rPr>
        <w:t xml:space="preserve"> sommer@akademie-klausenhof.de</w:t>
      </w:r>
    </w:p>
    <w:p w14:paraId="27BAC48D" w14:textId="77777777" w:rsidR="00DE73C9" w:rsidRPr="006D7358" w:rsidRDefault="00DE73C9" w:rsidP="00DE73C9">
      <w:pPr>
        <w:pStyle w:val="berschrift1"/>
        <w:rPr>
          <w:lang w:val="de-DE"/>
        </w:rPr>
      </w:pPr>
      <w:bookmarkStart w:id="1" w:name="_Toc522280383"/>
      <w:r w:rsidRPr="005E1D0E">
        <w:rPr>
          <w:lang w:bidi="nl-NL"/>
        </w:rPr>
        <w:lastRenderedPageBreak/>
        <w:t>Overzicht</w:t>
      </w:r>
      <w:bookmarkEnd w:id="1"/>
    </w:p>
    <w:p w14:paraId="43130BFF" w14:textId="5F079D02" w:rsidR="00DE73C9" w:rsidRPr="006D7358" w:rsidRDefault="00DE73C9" w:rsidP="00DE73C9">
      <w:pPr>
        <w:pStyle w:val="berschrift2"/>
        <w:rPr>
          <w:lang w:val="de-DE"/>
        </w:rPr>
      </w:pPr>
      <w:bookmarkStart w:id="2" w:name="_Toc522280384"/>
      <w:r w:rsidRPr="005E1D0E">
        <w:rPr>
          <w:lang w:bidi="nl-NL"/>
        </w:rPr>
        <w:t>Behoeften en doelstellingen</w:t>
      </w:r>
      <w:bookmarkEnd w:id="2"/>
    </w:p>
    <w:p w14:paraId="4CC00702" w14:textId="32E8C671" w:rsidR="00AC0A3A" w:rsidRPr="006D7358" w:rsidRDefault="00BC3EA2" w:rsidP="00460F73">
      <w:r w:rsidRPr="005E1D0E">
        <w:rPr>
          <w:lang w:bidi="nl-NL"/>
        </w:rPr>
        <w:t xml:space="preserve">Er zijn vele opleiders voor volwassenen die correct over hun werk, hun specifieke ervaringen, hun innovatieve methoden en hun projecten willen communiceren met mede-Europeanen. Informatie delen met mensen van hun eigen en andere landen en dit effectief kunnen doen, is echter niet hetzelfde. Er zijn verschillende hindernissen die soms heel hoog zijn. Dit zijn bijvoorbeeld verschillen in taal, cultuur en kennis en tekortkomingen in communicatievaardigheden en -methoden. De verzamelde ervaring in het redactionele werk op het ‘European InfoNet Adult Education’ en ‘ELM – European Lifelong Learning Magazine’ (vroeger ‘LLLinE – Lifelong Learning in Europe’) heeft </w:t>
      </w:r>
      <w:r w:rsidRPr="005E1D0E">
        <w:rPr>
          <w:b/>
          <w:lang w:bidi="nl-NL"/>
        </w:rPr>
        <w:t>problemen en moeilijkheden</w:t>
      </w:r>
      <w:r w:rsidRPr="005E1D0E">
        <w:rPr>
          <w:lang w:bidi="nl-NL"/>
        </w:rPr>
        <w:t xml:space="preserve"> op de volgende gebieden aangetoond:</w:t>
      </w:r>
    </w:p>
    <w:p w14:paraId="44A6D703" w14:textId="56AD1C58" w:rsidR="00BC3EA2" w:rsidRPr="006D7358" w:rsidRDefault="00BC3EA2" w:rsidP="00032D0E">
      <w:pPr>
        <w:pStyle w:val="Listenabsatz"/>
        <w:numPr>
          <w:ilvl w:val="0"/>
          <w:numId w:val="2"/>
        </w:numPr>
        <w:rPr>
          <w:lang w:val="de-DE"/>
        </w:rPr>
      </w:pPr>
      <w:r w:rsidRPr="005E1D0E">
        <w:rPr>
          <w:lang w:bidi="nl-NL"/>
        </w:rPr>
        <w:t>De personeelsleden van instellingen voor volwassenenonderwijs hebben vaak geen ervaring met activiteiten van media en journalisten.</w:t>
      </w:r>
    </w:p>
    <w:p w14:paraId="24FF0805" w14:textId="6BF1070A" w:rsidR="00AC0A3A" w:rsidRPr="006D7358" w:rsidRDefault="00BC3EA2" w:rsidP="00032D0E">
      <w:pPr>
        <w:pStyle w:val="Listenabsatz"/>
        <w:numPr>
          <w:ilvl w:val="0"/>
          <w:numId w:val="2"/>
        </w:numPr>
        <w:rPr>
          <w:lang w:val="de-DE"/>
        </w:rPr>
      </w:pPr>
      <w:r w:rsidRPr="005E1D0E">
        <w:rPr>
          <w:lang w:bidi="nl-NL"/>
        </w:rPr>
        <w:t>Opleiders voor volwassenen alsook academische onderzoekers (op het gebied van volwassenenonderwijs) hebben mogelijk onvoldoende vaardigheden die nodig zijn om journalistieke activiteiten na te streven.</w:t>
      </w:r>
    </w:p>
    <w:p w14:paraId="66E37211" w14:textId="7E20AA9E" w:rsidR="00AC0A3A" w:rsidRPr="006D7358" w:rsidRDefault="00C4618C" w:rsidP="00032D0E">
      <w:pPr>
        <w:pStyle w:val="Listenabsatz"/>
        <w:numPr>
          <w:ilvl w:val="0"/>
          <w:numId w:val="2"/>
        </w:numPr>
        <w:rPr>
          <w:lang w:val="de-DE"/>
        </w:rPr>
      </w:pPr>
      <w:r>
        <w:rPr>
          <w:lang w:bidi="nl-NL"/>
        </w:rPr>
        <w:t>De ervaring en vaardigheden van (Europese programma-) projectmanagers zijn mogelijk te beperkt om journalistieke media (zoals online en sociale media) te gebruiken voor verspreiding.</w:t>
      </w:r>
    </w:p>
    <w:p w14:paraId="3E9BF69A" w14:textId="62D0C9C3" w:rsidR="00AC0A3A" w:rsidRPr="006D7358" w:rsidRDefault="00AC0A3A" w:rsidP="00032D0E">
      <w:pPr>
        <w:pStyle w:val="Listenabsatz"/>
        <w:numPr>
          <w:ilvl w:val="0"/>
          <w:numId w:val="2"/>
        </w:numPr>
        <w:rPr>
          <w:lang w:val="de-DE"/>
        </w:rPr>
      </w:pPr>
      <w:r w:rsidRPr="005E1D0E">
        <w:rPr>
          <w:lang w:bidi="nl-NL"/>
        </w:rPr>
        <w:t xml:space="preserve">Volwassenenonderwijs wordt vaak niet vertegenwoordigd of voorgesteld via professionele middelen en “stemmen”. </w:t>
      </w:r>
    </w:p>
    <w:p w14:paraId="00505887" w14:textId="77777777" w:rsidR="00AC0A3A" w:rsidRPr="005E1D0E" w:rsidRDefault="00AC0A3A" w:rsidP="00032D0E">
      <w:pPr>
        <w:pStyle w:val="Listenabsatz"/>
        <w:numPr>
          <w:ilvl w:val="0"/>
          <w:numId w:val="2"/>
        </w:numPr>
        <w:rPr>
          <w:lang w:val="en-GB"/>
        </w:rPr>
      </w:pPr>
      <w:r w:rsidRPr="005E1D0E">
        <w:rPr>
          <w:lang w:bidi="nl-NL"/>
        </w:rPr>
        <w:t>Het is heel moeilijk om langetermijncontacten te leggen met mainstream media over volwassenenonderwijs.</w:t>
      </w:r>
    </w:p>
    <w:p w14:paraId="2560D9B5" w14:textId="6B70C8BB" w:rsidR="00AC0A3A" w:rsidRPr="006D7358" w:rsidRDefault="002321DF" w:rsidP="00032D0E">
      <w:pPr>
        <w:pStyle w:val="Listenabsatz"/>
        <w:numPr>
          <w:ilvl w:val="0"/>
          <w:numId w:val="2"/>
        </w:numPr>
        <w:rPr>
          <w:lang w:val="de-DE"/>
        </w:rPr>
      </w:pPr>
      <w:r w:rsidRPr="005E1D0E">
        <w:rPr>
          <w:lang w:bidi="nl-NL"/>
        </w:rPr>
        <w:t xml:space="preserve">Er zijn maar weinig journalisten gespecialiseerd in volwassenenonderwijs en nog minder journalisten die regelmatig voor lezers buiten hun eigen land schrijven over volwassenenonderwijs. </w:t>
      </w:r>
    </w:p>
    <w:p w14:paraId="0F8CC41C" w14:textId="351C980A" w:rsidR="00AC0A3A" w:rsidRPr="006D7358" w:rsidRDefault="00AC0A3A" w:rsidP="00460F73">
      <w:pPr>
        <w:rPr>
          <w:lang w:val="de-DE"/>
        </w:rPr>
      </w:pPr>
      <w:r w:rsidRPr="005E1D0E">
        <w:rPr>
          <w:lang w:bidi="nl-NL"/>
        </w:rPr>
        <w:t xml:space="preserve">Om aan deze behoeften te voldoen werd dit curriculum ontwikkeld binnen het project ‘Let Europe Know about Adult Education – LEK-AE’ Dit curriculum zal gedeeltelijk of volledig toegepast worden door de projectpartners en anderen voor het regelen en realiseren van trainingscursussen in verschillende Europese landen. </w:t>
      </w:r>
    </w:p>
    <w:p w14:paraId="264C0F62" w14:textId="50058E1D" w:rsidR="00460F73" w:rsidRPr="006D7358" w:rsidRDefault="002321DF" w:rsidP="00460F73">
      <w:pPr>
        <w:rPr>
          <w:lang w:val="de-DE"/>
        </w:rPr>
      </w:pPr>
      <w:r w:rsidRPr="005E1D0E">
        <w:rPr>
          <w:lang w:bidi="nl-NL"/>
        </w:rPr>
        <w:t xml:space="preserve">De </w:t>
      </w:r>
      <w:r w:rsidRPr="005E1D0E">
        <w:rPr>
          <w:b/>
          <w:lang w:bidi="nl-NL"/>
        </w:rPr>
        <w:t>basisdoelstellingen</w:t>
      </w:r>
      <w:r w:rsidRPr="005E1D0E">
        <w:rPr>
          <w:lang w:bidi="nl-NL"/>
        </w:rPr>
        <w:t xml:space="preserve"> van het curriculum zijn de volgende: </w:t>
      </w:r>
    </w:p>
    <w:p w14:paraId="4335992C" w14:textId="7A7B29B9" w:rsidR="00EB7EE0" w:rsidRPr="006D7358" w:rsidRDefault="00EB7EE0" w:rsidP="00032D0E">
      <w:pPr>
        <w:pStyle w:val="Listenabsatz"/>
        <w:numPr>
          <w:ilvl w:val="0"/>
          <w:numId w:val="3"/>
        </w:numPr>
        <w:rPr>
          <w:lang w:val="de-DE"/>
        </w:rPr>
      </w:pPr>
      <w:r w:rsidRPr="005E1D0E">
        <w:rPr>
          <w:lang w:bidi="nl-NL"/>
        </w:rPr>
        <w:t>Cursisten/deelnemers leren hun mediageletterdheid te verbeteren zodat ze de rol van media beter begrijpen bij het informeren van het publiek en professionals in volwassenenonderwijs over thema’s van volwassenenonderwijs</w:t>
      </w:r>
    </w:p>
    <w:p w14:paraId="4EF6F8B2" w14:textId="61FCA646" w:rsidR="00BC3CD9" w:rsidRPr="006D7358" w:rsidRDefault="00EB7EE0" w:rsidP="00032D0E">
      <w:pPr>
        <w:pStyle w:val="Listenabsatz"/>
        <w:numPr>
          <w:ilvl w:val="0"/>
          <w:numId w:val="3"/>
        </w:numPr>
        <w:rPr>
          <w:lang w:val="de-DE"/>
        </w:rPr>
      </w:pPr>
      <w:r w:rsidRPr="005E1D0E">
        <w:rPr>
          <w:lang w:bidi="nl-NL"/>
        </w:rPr>
        <w:t>Ze leren hoe ze professioneel public relation-werk voor volwassenenonderwijs opstarten.</w:t>
      </w:r>
    </w:p>
    <w:p w14:paraId="73AF9330" w14:textId="3483C63D" w:rsidR="00BC3CD9" w:rsidRPr="006D7358" w:rsidRDefault="00EB7EE0" w:rsidP="00032D0E">
      <w:pPr>
        <w:pStyle w:val="Listenabsatz"/>
        <w:numPr>
          <w:ilvl w:val="0"/>
          <w:numId w:val="3"/>
        </w:numPr>
        <w:rPr>
          <w:lang w:val="de-DE"/>
        </w:rPr>
      </w:pPr>
      <w:r w:rsidRPr="005E1D0E">
        <w:rPr>
          <w:lang w:bidi="nl-NL"/>
        </w:rPr>
        <w:t>Ze leren over de rol en de (kritische) benadering van journalisten en over schrijven op journalistieke wijze om succesvolle PR-activiteiten te creëren.</w:t>
      </w:r>
    </w:p>
    <w:p w14:paraId="31AE8011" w14:textId="7B2E3D4E" w:rsidR="00BC3CD9" w:rsidRPr="006D7358" w:rsidRDefault="003B630A" w:rsidP="00032D0E">
      <w:pPr>
        <w:pStyle w:val="Listenabsatz"/>
        <w:numPr>
          <w:ilvl w:val="0"/>
          <w:numId w:val="3"/>
        </w:numPr>
        <w:rPr>
          <w:lang w:val="de-DE"/>
        </w:rPr>
      </w:pPr>
      <w:r>
        <w:rPr>
          <w:lang w:bidi="nl-NL"/>
        </w:rPr>
        <w:t>Ze leren hoe ze verschillende kanalen zoals het ‘E-Platform for Adult Learning in Europe’ (EPALE), verschillende magazines over volwassenenonderwijs op nationaal en Europees niveau en sociale media kunnen gebruiken om over hun werk te rapporteren.</w:t>
      </w:r>
    </w:p>
    <w:p w14:paraId="6275FA64" w14:textId="3B7F52DC" w:rsidR="00EB7EE0" w:rsidRPr="006D7358" w:rsidRDefault="003B630A" w:rsidP="00EB7EE0">
      <w:pPr>
        <w:pStyle w:val="Listenabsatz"/>
        <w:numPr>
          <w:ilvl w:val="0"/>
          <w:numId w:val="3"/>
        </w:numPr>
        <w:rPr>
          <w:lang w:val="de-DE"/>
        </w:rPr>
      </w:pPr>
      <w:r>
        <w:rPr>
          <w:lang w:bidi="nl-NL"/>
        </w:rPr>
        <w:t>Hun politieke en kritische bewustzijn van de relatie tussen media, onderwijs en de maatschappij wordt ontwikkeld en uitgediept.</w:t>
      </w:r>
    </w:p>
    <w:p w14:paraId="08973F2D" w14:textId="1E9A8F2D" w:rsidR="00EB7EE0" w:rsidRPr="006D7358" w:rsidRDefault="008B14FB" w:rsidP="00D97829">
      <w:pPr>
        <w:pBdr>
          <w:top w:val="single" w:sz="4" w:space="1" w:color="auto"/>
          <w:left w:val="single" w:sz="4" w:space="4" w:color="auto"/>
          <w:bottom w:val="single" w:sz="4" w:space="1" w:color="auto"/>
          <w:right w:val="single" w:sz="4" w:space="4" w:color="auto"/>
        </w:pBdr>
        <w:rPr>
          <w:lang w:val="de-DE"/>
        </w:rPr>
      </w:pPr>
      <w:r w:rsidRPr="005E1D0E">
        <w:rPr>
          <w:lang w:bidi="nl-NL"/>
        </w:rPr>
        <w:lastRenderedPageBreak/>
        <w:t xml:space="preserve">Disclaimer: De inhoud en modules van dit curriculum werden niet ontwikkeld als een beroepstraining voor professionele journalisten en kan ook niet als vervanging gezien worden voor een diepgaande training voor marketeers. </w:t>
      </w:r>
    </w:p>
    <w:p w14:paraId="0AC2AD60" w14:textId="2A736F3D" w:rsidR="00DE73C9" w:rsidRPr="006D7358" w:rsidRDefault="00DE73C9" w:rsidP="00AC0A3A">
      <w:pPr>
        <w:pStyle w:val="berschrift2"/>
        <w:rPr>
          <w:lang w:val="de-DE"/>
        </w:rPr>
      </w:pPr>
      <w:bookmarkStart w:id="3" w:name="_Toc522280385"/>
      <w:r w:rsidRPr="005E1D0E">
        <w:rPr>
          <w:lang w:bidi="nl-NL"/>
        </w:rPr>
        <w:t>Over het curriculum</w:t>
      </w:r>
      <w:bookmarkEnd w:id="3"/>
    </w:p>
    <w:p w14:paraId="6981FE2F" w14:textId="77777777" w:rsidR="00BC3CD9" w:rsidRPr="006D7358" w:rsidRDefault="00BC3CD9" w:rsidP="00BC3CD9">
      <w:pPr>
        <w:pStyle w:val="berschrift3"/>
        <w:rPr>
          <w:lang w:val="de-DE"/>
        </w:rPr>
      </w:pPr>
      <w:bookmarkStart w:id="4" w:name="_Toc522280386"/>
      <w:r w:rsidRPr="005E1D0E">
        <w:rPr>
          <w:lang w:bidi="nl-NL"/>
        </w:rPr>
        <w:t>Samenstelling</w:t>
      </w:r>
      <w:bookmarkEnd w:id="4"/>
    </w:p>
    <w:p w14:paraId="5B7ED82B" w14:textId="52FFBDA8" w:rsidR="008B14FB" w:rsidRPr="006D7358" w:rsidRDefault="00DE73C9" w:rsidP="00DE73C9">
      <w:pPr>
        <w:rPr>
          <w:lang w:val="de-DE"/>
        </w:rPr>
      </w:pPr>
      <w:r w:rsidRPr="005E1D0E">
        <w:rPr>
          <w:lang w:bidi="nl-NL"/>
        </w:rPr>
        <w:t>Het curriculum bestaat uit een seminarie voor opleiders voor volwassenen met zes modules. De keuze van de modules hangt af van de behoeften van de opleider voor volwassenen of de instellingen die gebruik maken van het curriculum. Met enkele aanpassingen kunnen de modules onafhankelijk gebruikt worden in overeenstemming met de leerdoelstellingen waarvoor u hebt gekozen.</w:t>
      </w:r>
    </w:p>
    <w:p w14:paraId="3B0147C3" w14:textId="381BAC20" w:rsidR="00460F73" w:rsidRPr="006D7358" w:rsidRDefault="005723FF" w:rsidP="00DE73C9">
      <w:pPr>
        <w:rPr>
          <w:lang w:val="de-DE"/>
        </w:rPr>
      </w:pPr>
      <w:r w:rsidRPr="005E1D0E">
        <w:rPr>
          <w:lang w:bidi="nl-NL"/>
        </w:rPr>
        <w:t xml:space="preserve">Als aanvulling op de modules in dit curriculum kunnen trainers gebruik maken van een </w:t>
      </w:r>
      <w:r w:rsidRPr="005E1D0E">
        <w:rPr>
          <w:b/>
          <w:lang w:bidi="nl-NL"/>
        </w:rPr>
        <w:t>simulatiespel</w:t>
      </w:r>
      <w:r w:rsidRPr="005E1D0E">
        <w:rPr>
          <w:lang w:bidi="nl-NL"/>
        </w:rPr>
        <w:t xml:space="preserve"> waarmee deelnemers enkele praktische activiteiten kunnen testen, en </w:t>
      </w:r>
      <w:r w:rsidRPr="005E1D0E">
        <w:rPr>
          <w:b/>
          <w:lang w:bidi="nl-NL"/>
        </w:rPr>
        <w:t>webinars</w:t>
      </w:r>
      <w:r w:rsidRPr="005E1D0E">
        <w:rPr>
          <w:lang w:bidi="nl-NL"/>
        </w:rPr>
        <w:t xml:space="preserve"> die bijkomende leerkansen bieden. Beide kunnen ondersteuning bieden bij de leeractiviteiten in het curriculum </w:t>
      </w:r>
      <w:r w:rsidR="00720382" w:rsidRPr="006D7358">
        <w:rPr>
          <w:lang w:bidi="nl-NL"/>
        </w:rPr>
        <w:t>en zijn beschikbaar op de website van LEK-AE.</w:t>
      </w:r>
    </w:p>
    <w:p w14:paraId="3B2AD2E4" w14:textId="77777777" w:rsidR="00EE768B" w:rsidRPr="006D7358" w:rsidRDefault="0079687F" w:rsidP="00EE768B">
      <w:pPr>
        <w:pStyle w:val="berschrift3"/>
        <w:rPr>
          <w:lang w:val="de-DE"/>
        </w:rPr>
      </w:pPr>
      <w:bookmarkStart w:id="5" w:name="_Toc522280387"/>
      <w:r w:rsidRPr="005E1D0E">
        <w:rPr>
          <w:lang w:bidi="nl-NL"/>
        </w:rPr>
        <w:t>Doelgroepen</w:t>
      </w:r>
      <w:bookmarkEnd w:id="5"/>
    </w:p>
    <w:p w14:paraId="75206659" w14:textId="5C9BC37A" w:rsidR="002D1A79" w:rsidRPr="006D7358" w:rsidRDefault="004D0CCA" w:rsidP="00DE73C9">
      <w:pPr>
        <w:rPr>
          <w:lang w:val="de-DE"/>
        </w:rPr>
      </w:pPr>
      <w:r w:rsidRPr="005E1D0E">
        <w:rPr>
          <w:lang w:bidi="nl-NL"/>
        </w:rPr>
        <w:t xml:space="preserve">De kerndoelgroep omvat </w:t>
      </w:r>
      <w:r w:rsidRPr="005E1D0E">
        <w:rPr>
          <w:b/>
          <w:lang w:bidi="nl-NL"/>
        </w:rPr>
        <w:t xml:space="preserve">leden van instellingen voor volwassenenonderwijs die werken in </w:t>
      </w:r>
      <w:r w:rsidRPr="005E1D0E">
        <w:rPr>
          <w:lang w:bidi="nl-NL"/>
        </w:rPr>
        <w:t xml:space="preserve">educatief management, vooral in </w:t>
      </w:r>
      <w:r w:rsidRPr="005E1D0E">
        <w:rPr>
          <w:b/>
          <w:lang w:bidi="nl-NL"/>
        </w:rPr>
        <w:t>public relations</w:t>
      </w:r>
      <w:r w:rsidRPr="005E1D0E">
        <w:rPr>
          <w:lang w:bidi="nl-NL"/>
        </w:rPr>
        <w:t>. De training kan ook nuttig zijn voor trainers die de aandacht op hun werk en producten proberen te vestigen. Onderwijsonderzoekers die hun resultaten in massamedia of eigen publicaties willen delen, kunnen via dit curriculum ook de relevante vaardigheden verwerven.</w:t>
      </w:r>
    </w:p>
    <w:p w14:paraId="20E4A912" w14:textId="248F7CE6" w:rsidR="00BA6961" w:rsidRPr="006D7358" w:rsidRDefault="008B14FB" w:rsidP="00DE73C9">
      <w:r w:rsidRPr="005E1D0E">
        <w:rPr>
          <w:lang w:bidi="nl-NL"/>
        </w:rPr>
        <w:t>Om in verschillende (online) media te kunnen communiceren over volwassenenonderwijs, hebben de deelnemers van de training een breed perspectief over volwassenenonderwijs en de behoeften nodig. Instellingen voor volwassenenonderwijs - zowel commerciële organisaties als NGO’s - moeten hun cursussen en onderwijsaanbod “verkopen” en andere deelnemers aantrekken. Publicaties in verschillende types van media om het publiek te informeren over de onderwerpen die ze behandelen, hun leeraanbod en de manier waarop ze werken is slechts een van vele marketingstrategieën. Om publicaties te behalen is het heel nuttig om te begrijpen hoe journalisten werken, wat ze nodig hebben en hoe journalistieke teksten geschreven moeten zijn. Dit is ook nuttig voor eigen publicaties op institutionele websites, blogs en sociale media.</w:t>
      </w:r>
    </w:p>
    <w:p w14:paraId="14479152" w14:textId="70BA30B8" w:rsidR="00A10BC7" w:rsidRPr="006D7358" w:rsidRDefault="00A10BC7" w:rsidP="00DE73C9">
      <w:r w:rsidRPr="005E1D0E">
        <w:rPr>
          <w:lang w:bidi="nl-NL"/>
        </w:rPr>
        <w:t>Journalisten en marketeers zijn geen speciale doelgroep van curriculum.</w:t>
      </w:r>
    </w:p>
    <w:p w14:paraId="335C803D" w14:textId="58BF8C23" w:rsidR="00460F73" w:rsidRPr="005E1D0E" w:rsidRDefault="00460F73" w:rsidP="00460F73">
      <w:pPr>
        <w:pStyle w:val="berschrift3"/>
        <w:rPr>
          <w:lang w:val="en-GB"/>
        </w:rPr>
      </w:pPr>
      <w:bookmarkStart w:id="6" w:name="_Toc522280388"/>
      <w:r w:rsidRPr="005E1D0E">
        <w:rPr>
          <w:lang w:bidi="nl-NL"/>
        </w:rPr>
        <w:t>Basisbegrip van het curriculum</w:t>
      </w:r>
      <w:bookmarkEnd w:id="6"/>
    </w:p>
    <w:p w14:paraId="4FCE067D" w14:textId="0C414CE8" w:rsidR="00460F73" w:rsidRPr="006D7358" w:rsidRDefault="00460F73" w:rsidP="00032D0E">
      <w:pPr>
        <w:pStyle w:val="Listenabsatz"/>
        <w:numPr>
          <w:ilvl w:val="0"/>
          <w:numId w:val="2"/>
        </w:numPr>
        <w:rPr>
          <w:lang w:val="de-DE"/>
        </w:rPr>
      </w:pPr>
      <w:r w:rsidRPr="005E1D0E">
        <w:rPr>
          <w:lang w:bidi="nl-NL"/>
        </w:rPr>
        <w:t>Volwassenenonderwijs is een openbare opdracht die benadeelden ondersteunt en strijdt voor een hoger niveau van basis letter-, cijfer- of ICT-vaardigheden in de maatschappij - dit onderwerp werd gekozen als een uiterst relevant voorbeeld in verband met communicatiebehoeften in het huidige volwassenenonderwijs.</w:t>
      </w:r>
    </w:p>
    <w:p w14:paraId="5CC5DB62" w14:textId="33271B3B" w:rsidR="006643BE" w:rsidRPr="006D7358" w:rsidRDefault="00241C79" w:rsidP="00032D0E">
      <w:pPr>
        <w:pStyle w:val="Listenabsatz"/>
        <w:numPr>
          <w:ilvl w:val="0"/>
          <w:numId w:val="2"/>
        </w:numPr>
        <w:rPr>
          <w:lang w:val="de-DE"/>
        </w:rPr>
      </w:pPr>
      <w:r w:rsidRPr="005E1D0E">
        <w:rPr>
          <w:lang w:bidi="nl-NL"/>
        </w:rPr>
        <w:t>Naast geletterdheid omvat volwassenenonderwijs ook andere belangrijke onderwerpen en taken. Het curriculum op zich kan gebruikt worden om over eender welk thema in volwassenenonderwijs te leren.</w:t>
      </w:r>
    </w:p>
    <w:p w14:paraId="38D11621" w14:textId="643D67CB" w:rsidR="007A74DB" w:rsidRPr="006D7358" w:rsidRDefault="00BC3CD9" w:rsidP="007A74DB">
      <w:pPr>
        <w:pStyle w:val="Listenabsatz"/>
        <w:numPr>
          <w:ilvl w:val="0"/>
          <w:numId w:val="2"/>
        </w:numPr>
        <w:rPr>
          <w:lang w:val="de-DE"/>
        </w:rPr>
      </w:pPr>
      <w:r w:rsidRPr="005E1D0E">
        <w:rPr>
          <w:lang w:bidi="nl-NL"/>
        </w:rPr>
        <w:t xml:space="preserve">Journalistiek is een onderdeel van een democratische maatschappij. Journalistieke taken bijvoorbeeld zijn selecteren en rapporteren (verslag geven) en het ondersteunen van de </w:t>
      </w:r>
      <w:r w:rsidRPr="005E1D0E">
        <w:rPr>
          <w:lang w:bidi="nl-NL"/>
        </w:rPr>
        <w:lastRenderedPageBreak/>
        <w:t>burgerlijke samenleving als kritische macht, maar tegelijkertijd moet er een vorm van entertainment voor de lezer of luisteraar geboden worden.</w:t>
      </w:r>
    </w:p>
    <w:p w14:paraId="3AB4BB7B" w14:textId="49FDE948" w:rsidR="00C63DA9" w:rsidRPr="005E1D0E" w:rsidRDefault="007A74DB" w:rsidP="007A74DB">
      <w:pPr>
        <w:pStyle w:val="Listenabsatz"/>
        <w:numPr>
          <w:ilvl w:val="0"/>
          <w:numId w:val="2"/>
        </w:numPr>
        <w:rPr>
          <w:lang w:val="en-GB"/>
        </w:rPr>
      </w:pPr>
      <w:r w:rsidRPr="005E1D0E">
        <w:rPr>
          <w:lang w:bidi="nl-NL"/>
        </w:rPr>
        <w:t>Public relations is niet gewoon productmarketing. Het gaat ook over publieke bewustmaking over een onderwerp en het creëren van een positief imago van een instelling. PR kan ook een ondersteunende dienst zijn voor journalisten.</w:t>
      </w:r>
    </w:p>
    <w:p w14:paraId="790C6CFB" w14:textId="082CBD73" w:rsidR="00F050EE" w:rsidRPr="006D7358" w:rsidRDefault="00F050EE" w:rsidP="00150D3C">
      <w:pPr>
        <w:pStyle w:val="Listenabsatz"/>
        <w:numPr>
          <w:ilvl w:val="0"/>
          <w:numId w:val="2"/>
        </w:numPr>
        <w:rPr>
          <w:lang w:val="de-DE"/>
        </w:rPr>
      </w:pPr>
      <w:r w:rsidRPr="005E1D0E">
        <w:rPr>
          <w:lang w:bidi="nl-NL"/>
        </w:rPr>
        <w:t>Het curriculum is ontworpen als een frame voor specifieke omstandigheden zoals trainingsprogramma’s op nationaal niveau. Het nationale aanbod zelf moet individueel gepland en voorbereid worden - met een focus op binnenlandse problemen. Het aanbod kan betrekking hebben op een lokale realiteit en kan ook Europese aspecten integreren.</w:t>
      </w:r>
    </w:p>
    <w:p w14:paraId="27054DE6" w14:textId="23208563" w:rsidR="00150D3C" w:rsidRPr="006D7358" w:rsidRDefault="006C2ADE" w:rsidP="00150D3C">
      <w:pPr>
        <w:pStyle w:val="Listenabsatz"/>
        <w:numPr>
          <w:ilvl w:val="0"/>
          <w:numId w:val="2"/>
        </w:numPr>
        <w:rPr>
          <w:lang w:val="de-DE"/>
        </w:rPr>
      </w:pPr>
      <w:r w:rsidRPr="005E1D0E">
        <w:rPr>
          <w:lang w:bidi="nl-NL"/>
        </w:rPr>
        <w:t xml:space="preserve">Wat de inhoud betreft volgt het curriculum een aanpak in twee stappen: De professionele methoden van journalistiek begrijpen (1.) heeft betere public relationsactiviteiten (2.) bij volwassenenonderwijs tot gevolg. Bij het bepalen van een moduleselectie moet de keuze zowel begrip als training van vaardigheden omvatten. </w:t>
      </w:r>
    </w:p>
    <w:p w14:paraId="71ACA11E" w14:textId="77777777" w:rsidR="00460F73" w:rsidRPr="005E1D0E" w:rsidRDefault="00BC3CD9" w:rsidP="00BC3CD9">
      <w:pPr>
        <w:pStyle w:val="berschrift3"/>
        <w:rPr>
          <w:lang w:val="en-GB"/>
        </w:rPr>
      </w:pPr>
      <w:bookmarkStart w:id="7" w:name="_Toc522280389"/>
      <w:r w:rsidRPr="005E1D0E">
        <w:rPr>
          <w:lang w:bidi="nl-NL"/>
        </w:rPr>
        <w:t>Didactische en methodische benadering</w:t>
      </w:r>
      <w:bookmarkEnd w:id="7"/>
    </w:p>
    <w:p w14:paraId="5B097778" w14:textId="63753EDE" w:rsidR="002D1A79" w:rsidRPr="006D7358" w:rsidRDefault="002D1A79" w:rsidP="002D1A79">
      <w:pPr>
        <w:pStyle w:val="Listenabsatz"/>
        <w:numPr>
          <w:ilvl w:val="0"/>
          <w:numId w:val="2"/>
        </w:numPr>
        <w:rPr>
          <w:lang w:val="de-DE"/>
        </w:rPr>
      </w:pPr>
      <w:r w:rsidRPr="005E1D0E">
        <w:rPr>
          <w:lang w:bidi="nl-NL"/>
        </w:rPr>
        <w:t>Het curriculum biedt een frame voor trainers met verschillende professionele en nationale achtergronden. Hoewel het goed ontwikkeld en met oog voor detail voorbereid is, blijft het een model dat moet geïmplementeerd worden met de specifieke behoeften en doelstellingen van de leergroep in het achterhoofd.</w:t>
      </w:r>
    </w:p>
    <w:p w14:paraId="23F03A05" w14:textId="247FAE29" w:rsidR="002D1A79" w:rsidRPr="006D7358" w:rsidRDefault="002D1A79" w:rsidP="002D1A79">
      <w:pPr>
        <w:pStyle w:val="Listenabsatz"/>
        <w:numPr>
          <w:ilvl w:val="0"/>
          <w:numId w:val="2"/>
        </w:numPr>
      </w:pPr>
      <w:r w:rsidRPr="005E1D0E">
        <w:rPr>
          <w:lang w:bidi="nl-NL"/>
        </w:rPr>
        <w:t>Opleiders voor volwassenen die het curriculum als trainers, moderatoren en leergidsen implementeren. Iedereen die een of meerdere modules implementeert, dient diepgaande kennis en ervaring te hebben op het gebied van communicatie over volwassenenonderwijs via relevante media.</w:t>
      </w:r>
    </w:p>
    <w:p w14:paraId="06ADFEE0" w14:textId="0DAC6905" w:rsidR="00460F73" w:rsidRPr="006D7358" w:rsidRDefault="00F050EE" w:rsidP="00032D0E">
      <w:pPr>
        <w:pStyle w:val="Listenabsatz"/>
        <w:numPr>
          <w:ilvl w:val="0"/>
          <w:numId w:val="2"/>
        </w:numPr>
        <w:rPr>
          <w:lang w:val="de-DE"/>
        </w:rPr>
      </w:pPr>
      <w:r w:rsidRPr="005E1D0E">
        <w:rPr>
          <w:lang w:bidi="nl-NL"/>
        </w:rPr>
        <w:t xml:space="preserve">Het curriculum omvat heel wat methoden, namelijk een mix van theoretische lessen op basis van slides, open discussies, individueel werk, werk per twee of groepswerk alsook trainings- en schrijfsessies. Het format kan aangevuld worden door online leren via de webinarmethodologie en het uitvoeren van een simulatie. </w:t>
      </w:r>
    </w:p>
    <w:p w14:paraId="5FFD0F9C" w14:textId="49B0BC6F" w:rsidR="00460F73" w:rsidRPr="005E1D0E" w:rsidRDefault="002332E7" w:rsidP="00032D0E">
      <w:pPr>
        <w:pStyle w:val="Listenabsatz"/>
        <w:numPr>
          <w:ilvl w:val="0"/>
          <w:numId w:val="2"/>
        </w:numPr>
        <w:rPr>
          <w:lang w:val="en-GB"/>
        </w:rPr>
      </w:pPr>
      <w:r w:rsidRPr="005E1D0E">
        <w:rPr>
          <w:lang w:bidi="nl-NL"/>
        </w:rPr>
        <w:t>De kennis, achtergrond en ervaringen van opleiders voor volwassenen zijn een belangrijk en nuttig middel voor leerproces. Daardoor wordt het leerproces heel beschouwelijk.</w:t>
      </w:r>
    </w:p>
    <w:p w14:paraId="400318A7" w14:textId="18859EF5" w:rsidR="00A32834" w:rsidRPr="006D7358" w:rsidRDefault="00A32834" w:rsidP="00A32834">
      <w:pPr>
        <w:pStyle w:val="Listenabsatz"/>
        <w:numPr>
          <w:ilvl w:val="0"/>
          <w:numId w:val="2"/>
        </w:numPr>
        <w:rPr>
          <w:lang w:val="de-DE"/>
        </w:rPr>
      </w:pPr>
      <w:r w:rsidRPr="005E1D0E">
        <w:rPr>
          <w:lang w:bidi="nl-NL"/>
        </w:rPr>
        <w:t>Het seminarie is modulair. Trainers kunnen de onderdelen van het seminarie selecteren die interessant en relevant zijn voor hen/hun instelling/land of professionele context. Op het einde van de modules kan de overdrachts- en evaluatietoevoeging gebruikt worden om het leerproces te beëindigen en dit naar huis mee te nemen.</w:t>
      </w:r>
    </w:p>
    <w:p w14:paraId="536790E2" w14:textId="1A15F397" w:rsidR="004E1929" w:rsidRPr="005E1D0E" w:rsidRDefault="004E1929" w:rsidP="00032D0E">
      <w:pPr>
        <w:pStyle w:val="Listenabsatz"/>
        <w:numPr>
          <w:ilvl w:val="0"/>
          <w:numId w:val="2"/>
        </w:numPr>
        <w:rPr>
          <w:lang w:val="en-GB"/>
        </w:rPr>
      </w:pPr>
      <w:r w:rsidRPr="005E1D0E">
        <w:rPr>
          <w:lang w:bidi="nl-NL"/>
        </w:rPr>
        <w:t xml:space="preserve">In het curriculum worden praktische vaardigheden getraind. Schrijven is dus een onderdeel in elke module van het seminarie en het simulatiespel. </w:t>
      </w:r>
    </w:p>
    <w:p w14:paraId="5720D932" w14:textId="19B42C7F" w:rsidR="00FA0DAB" w:rsidRPr="006D7358" w:rsidRDefault="00FA0DAB" w:rsidP="00E22AE9">
      <w:pPr>
        <w:pStyle w:val="Listenabsatz"/>
        <w:numPr>
          <w:ilvl w:val="0"/>
          <w:numId w:val="2"/>
        </w:numPr>
        <w:rPr>
          <w:lang w:val="de-DE"/>
        </w:rPr>
      </w:pPr>
      <w:r w:rsidRPr="006D7358">
        <w:rPr>
          <w:lang w:bidi="nl-NL"/>
        </w:rPr>
        <w:t xml:space="preserve">De webinars, kunnen gebruikt worden om de verschillende modules van het seminarie te ondersteunen. </w:t>
      </w:r>
    </w:p>
    <w:p w14:paraId="6CB3273F" w14:textId="5BB538D5" w:rsidR="00C975F4" w:rsidRPr="00DC49A9" w:rsidRDefault="00A32834" w:rsidP="00720951">
      <w:pPr>
        <w:pStyle w:val="Listenabsatz"/>
        <w:numPr>
          <w:ilvl w:val="0"/>
          <w:numId w:val="2"/>
        </w:numPr>
        <w:rPr>
          <w:lang w:val="en-GB"/>
        </w:rPr>
      </w:pPr>
      <w:r w:rsidRPr="005E1D0E">
        <w:rPr>
          <w:lang w:bidi="nl-NL"/>
        </w:rPr>
        <w:t xml:space="preserve">Delen van het seminarie kunnen ook online gebruikt worden via digitale media, ook al is dit niet expliciet beschreven in dit curriculum. Als voorbeeld kunnen online prikborden voor collectieve brainstormsessies of webinartechnologieën gebruikt worden voor discussies of leren op afstand.  </w:t>
      </w:r>
      <w:bookmarkStart w:id="8" w:name="OLE_LINK7"/>
      <w:bookmarkStart w:id="9" w:name="OLE_LINK8"/>
    </w:p>
    <w:p w14:paraId="74380F85" w14:textId="0D8E9B57" w:rsidR="007050BF" w:rsidRPr="005E1D0E" w:rsidRDefault="00586CB6" w:rsidP="009E7224">
      <w:pPr>
        <w:pStyle w:val="berschrift3"/>
        <w:rPr>
          <w:b w:val="0"/>
          <w:lang w:val="en-GB"/>
        </w:rPr>
      </w:pPr>
      <w:r w:rsidRPr="005E1D0E">
        <w:rPr>
          <w:lang w:bidi="nl-NL"/>
        </w:rPr>
        <w:br w:type="column"/>
      </w:r>
      <w:bookmarkStart w:id="10" w:name="_Toc522280390"/>
      <w:r w:rsidRPr="00633F79">
        <w:rPr>
          <w:noProof/>
          <w:lang w:val="de-DE" w:eastAsia="de-DE"/>
        </w:rPr>
        <w:lastRenderedPageBreak/>
        <w:drawing>
          <wp:anchor distT="0" distB="0" distL="114300" distR="114300" simplePos="0" relativeHeight="251658240" behindDoc="1" locked="0" layoutInCell="1" allowOverlap="1" wp14:anchorId="10AF7533" wp14:editId="41103CF5">
            <wp:simplePos x="0" y="0"/>
            <wp:positionH relativeFrom="column">
              <wp:posOffset>4092478</wp:posOffset>
            </wp:positionH>
            <wp:positionV relativeFrom="paragraph">
              <wp:posOffset>199390</wp:posOffset>
            </wp:positionV>
            <wp:extent cx="1727200" cy="1699260"/>
            <wp:effectExtent l="171450" t="171450" r="387350" b="377190"/>
            <wp:wrapTight wrapText="bothSides">
              <wp:wrapPolygon edited="0">
                <wp:start x="953" y="-2179"/>
                <wp:lineTo x="-2144" y="-1695"/>
                <wp:lineTo x="-2144" y="22520"/>
                <wp:lineTo x="476" y="25426"/>
                <wp:lineTo x="1668" y="26152"/>
                <wp:lineTo x="22156" y="26152"/>
                <wp:lineTo x="23585" y="25426"/>
                <wp:lineTo x="26206" y="21794"/>
                <wp:lineTo x="26206" y="2179"/>
                <wp:lineTo x="23347" y="-1453"/>
                <wp:lineTo x="23109" y="-2179"/>
                <wp:lineTo x="953" y="-2179"/>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7200" cy="1699260"/>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050BF" w:rsidRPr="005E1D0E">
        <w:rPr>
          <w:lang w:bidi="nl-NL"/>
        </w:rPr>
        <w:t xml:space="preserve">Tooltip: </w:t>
      </w:r>
      <w:r w:rsidRPr="005E1D0E">
        <w:rPr>
          <w:b w:val="0"/>
          <w:lang w:bidi="nl-NL"/>
        </w:rPr>
        <w:t>Gratis brochure ‘Schrijven voor Europa’</w:t>
      </w:r>
      <w:bookmarkEnd w:id="10"/>
    </w:p>
    <w:p w14:paraId="0EE84FFE" w14:textId="12FEA003" w:rsidR="00586CB6" w:rsidRPr="006D7358" w:rsidRDefault="007050BF" w:rsidP="00D97829">
      <w:pPr>
        <w:pBdr>
          <w:top w:val="single" w:sz="4" w:space="1" w:color="auto"/>
          <w:left w:val="single" w:sz="4" w:space="4" w:color="auto"/>
          <w:bottom w:val="single" w:sz="4" w:space="1" w:color="auto"/>
          <w:right w:val="single" w:sz="4" w:space="4" w:color="auto"/>
        </w:pBdr>
        <w:rPr>
          <w:lang w:val="de-DE"/>
        </w:rPr>
      </w:pPr>
      <w:r w:rsidRPr="00DC49A9">
        <w:rPr>
          <w:lang w:bidi="nl-NL"/>
        </w:rPr>
        <w:t>Voor een basisinleiding tot journalistiek schrijven en public relations voor volwassenenonderwijs raden we de brochure van 24 pagina’s ‘Schrijven voor Europa’ aan, het resultaat van het partnerschapproject  ‘European Info</w:t>
      </w:r>
      <w:r w:rsidR="00130FA9">
        <w:rPr>
          <w:lang w:bidi="nl-NL"/>
        </w:rPr>
        <w:t>N</w:t>
      </w:r>
      <w:r w:rsidRPr="00DC49A9">
        <w:rPr>
          <w:lang w:bidi="nl-NL"/>
        </w:rPr>
        <w:t>et Adult Education’ - een voorganger van LEK-AE. De brochure is gebaseerd op het ontwikkelingswerk en de ervaring van tientallen correspondenten in instellingen voor volwassenenonderwijs, magazines voor volwassenenonderwijs en freelance journalisten over heel Europa die tussen 2004 en 2015 artikels hebben bijgedragen op het Info</w:t>
      </w:r>
      <w:r w:rsidR="00130FA9">
        <w:rPr>
          <w:lang w:bidi="nl-NL"/>
        </w:rPr>
        <w:t>N</w:t>
      </w:r>
      <w:r w:rsidRPr="00DC49A9">
        <w:rPr>
          <w:lang w:bidi="nl-NL"/>
        </w:rPr>
        <w:t xml:space="preserve">etplatform. Trainers en cursisten wordt ten zeerste aangeraden om gebruik te maken van de brochure als deel van hun voorbereiding. </w:t>
      </w:r>
    </w:p>
    <w:p w14:paraId="6F134048" w14:textId="44715D06" w:rsidR="007050BF" w:rsidRPr="00DC49A9" w:rsidRDefault="00586CB6" w:rsidP="00D97829">
      <w:pPr>
        <w:pBdr>
          <w:top w:val="single" w:sz="4" w:space="1" w:color="auto"/>
          <w:left w:val="single" w:sz="4" w:space="4" w:color="auto"/>
          <w:bottom w:val="single" w:sz="4" w:space="1" w:color="auto"/>
          <w:right w:val="single" w:sz="4" w:space="4" w:color="auto"/>
        </w:pBdr>
        <w:rPr>
          <w:lang w:val="en-GB"/>
        </w:rPr>
      </w:pPr>
      <w:r w:rsidRPr="00DC49A9">
        <w:rPr>
          <w:lang w:bidi="nl-NL"/>
        </w:rPr>
        <w:t>Download gratis op:</w:t>
      </w:r>
      <w:r w:rsidRPr="00DC49A9">
        <w:rPr>
          <w:lang w:bidi="nl-NL"/>
        </w:rPr>
        <w:br/>
      </w:r>
      <w:r w:rsidR="003C7D79">
        <w:rPr>
          <w:rStyle w:val="Hyperlink"/>
          <w:lang w:val="en-GB"/>
        </w:rPr>
        <w:fldChar w:fldCharType="begin"/>
      </w:r>
      <w:r w:rsidR="003C7D79">
        <w:rPr>
          <w:rStyle w:val="Hyperlink"/>
          <w:lang w:val="en-GB"/>
        </w:rPr>
        <w:instrText xml:space="preserve"> HYPERLINK "https://www.let-europe-know.eu/app/download/12299100649/Writing+for+Europe.pdf?t=1534337174" </w:instrText>
      </w:r>
      <w:r w:rsidR="003C7D79">
        <w:rPr>
          <w:rStyle w:val="Hyperlink"/>
          <w:lang w:val="en-GB"/>
        </w:rPr>
        <w:fldChar w:fldCharType="separate"/>
      </w:r>
      <w:r w:rsidR="006D7358" w:rsidRPr="0089302F">
        <w:rPr>
          <w:rStyle w:val="Hyperlink"/>
          <w:lang w:val="en-GB"/>
        </w:rPr>
        <w:t>https://www.let-europe-know.eu/app/download/12299100649/Writing+for+Europe.pdf?t=1534337174</w:t>
      </w:r>
      <w:r w:rsidR="003C7D79">
        <w:rPr>
          <w:rStyle w:val="Hyperlink"/>
          <w:lang w:val="en-GB"/>
        </w:rPr>
        <w:fldChar w:fldCharType="end"/>
      </w:r>
    </w:p>
    <w:p w14:paraId="07433A22" w14:textId="5EE131EA" w:rsidR="002726B5" w:rsidRPr="005E1D0E" w:rsidRDefault="002726B5">
      <w:pPr>
        <w:rPr>
          <w:rFonts w:asciiTheme="majorHAnsi" w:eastAsiaTheme="majorEastAsia" w:hAnsiTheme="majorHAnsi" w:cstheme="majorBidi"/>
          <w:b/>
          <w:bCs/>
          <w:sz w:val="24"/>
          <w:lang w:val="en-GB"/>
        </w:rPr>
      </w:pPr>
    </w:p>
    <w:p w14:paraId="4E431160" w14:textId="67B43431" w:rsidR="00C975F4" w:rsidRPr="006D7358" w:rsidRDefault="00C975F4" w:rsidP="00C975F4">
      <w:pPr>
        <w:pStyle w:val="berschrift3"/>
        <w:rPr>
          <w:lang w:val="de-DE"/>
        </w:rPr>
      </w:pPr>
      <w:bookmarkStart w:id="11" w:name="_Toc522280391"/>
      <w:r w:rsidRPr="005E1D0E">
        <w:rPr>
          <w:lang w:bidi="nl-NL"/>
        </w:rPr>
        <w:t>Gebruik van het curriculum en implementatie</w:t>
      </w:r>
      <w:bookmarkEnd w:id="11"/>
    </w:p>
    <w:p w14:paraId="6B3DF00C" w14:textId="23194540" w:rsidR="00C975F4" w:rsidRPr="006D7358" w:rsidRDefault="00C975F4" w:rsidP="00D97829">
      <w:pPr>
        <w:rPr>
          <w:lang w:val="de-DE"/>
        </w:rPr>
      </w:pPr>
      <w:r w:rsidRPr="005E1D0E">
        <w:rPr>
          <w:lang w:bidi="nl-NL"/>
        </w:rPr>
        <w:t xml:space="preserve">Het curriculum moet opgevat worden als een frame voor het ontwerp en de implementatie van trainingen waarbij rekening wordt gehouden met lokale of regionale vereisten, de doelstellingen van uw instellingen en de behoefte van de cursisten. </w:t>
      </w:r>
    </w:p>
    <w:p w14:paraId="7B910DB1" w14:textId="6080C648" w:rsidR="00FA0DAB" w:rsidRPr="006D7358" w:rsidRDefault="00E9479D" w:rsidP="00D97829">
      <w:pPr>
        <w:rPr>
          <w:lang w:val="de-DE"/>
        </w:rPr>
      </w:pPr>
      <w:r>
        <w:rPr>
          <w:lang w:bidi="nl-NL"/>
        </w:rPr>
        <w:t xml:space="preserve">Eerst en vooral vertrouwt het gebruik van dit curriculum op de doelstellingen en de vaardigheden van de trainers en bemiddelaars die de volledige training of delen van de training implementeren. </w:t>
      </w:r>
    </w:p>
    <w:p w14:paraId="38C257FA" w14:textId="269AD3B2" w:rsidR="00C975F4" w:rsidRPr="005E1D0E" w:rsidRDefault="00C975F4" w:rsidP="00D97829">
      <w:pPr>
        <w:rPr>
          <w:lang w:val="en-GB"/>
        </w:rPr>
      </w:pPr>
      <w:r w:rsidRPr="005E1D0E">
        <w:rPr>
          <w:lang w:bidi="nl-NL"/>
        </w:rPr>
        <w:t>Denk aan de volgende aspecten voor u uw eigen training met dit materiaal plant:</w:t>
      </w:r>
    </w:p>
    <w:p w14:paraId="0F3267DC" w14:textId="4743AF24" w:rsidR="00C975F4" w:rsidRPr="005E1D0E" w:rsidRDefault="00E9479D" w:rsidP="00D97829">
      <w:pPr>
        <w:pStyle w:val="Listenabsatz"/>
        <w:numPr>
          <w:ilvl w:val="0"/>
          <w:numId w:val="42"/>
        </w:numPr>
        <w:pBdr>
          <w:top w:val="single" w:sz="4" w:space="1" w:color="auto"/>
          <w:left w:val="single" w:sz="4" w:space="4" w:color="auto"/>
          <w:bottom w:val="single" w:sz="4" w:space="1" w:color="auto"/>
          <w:right w:val="single" w:sz="4" w:space="4" w:color="auto"/>
        </w:pBdr>
        <w:rPr>
          <w:lang w:val="en-GB"/>
        </w:rPr>
      </w:pPr>
      <w:r w:rsidRPr="005E1D0E">
        <w:rPr>
          <w:lang w:bidi="nl-NL"/>
        </w:rPr>
        <w:t>Wat zijn mijn/onze specifieke doelstellingen met deze training?</w:t>
      </w:r>
    </w:p>
    <w:p w14:paraId="0012D658" w14:textId="50B12C75" w:rsidR="00C975F4" w:rsidRPr="005E1D0E" w:rsidRDefault="00C975F4" w:rsidP="00D97829">
      <w:pPr>
        <w:pStyle w:val="Listenabsatz"/>
        <w:numPr>
          <w:ilvl w:val="0"/>
          <w:numId w:val="42"/>
        </w:numPr>
        <w:pBdr>
          <w:top w:val="single" w:sz="4" w:space="1" w:color="auto"/>
          <w:left w:val="single" w:sz="4" w:space="4" w:color="auto"/>
          <w:bottom w:val="single" w:sz="4" w:space="1" w:color="auto"/>
          <w:right w:val="single" w:sz="4" w:space="4" w:color="auto"/>
        </w:pBdr>
        <w:rPr>
          <w:lang w:val="en-GB"/>
        </w:rPr>
      </w:pPr>
      <w:r w:rsidRPr="005E1D0E">
        <w:rPr>
          <w:lang w:bidi="nl-NL"/>
        </w:rPr>
        <w:t xml:space="preserve">Wie is de specifieke doelgroep; Wie spreken we/spreek ik hiermee aan </w:t>
      </w:r>
      <w:r w:rsidRPr="005E1D0E">
        <w:rPr>
          <w:lang w:bidi="nl-NL"/>
        </w:rPr>
        <w:br/>
        <w:t>(denk aan vaardigheden, kwalificatie, jobprofiel, leerbehoeften)?</w:t>
      </w:r>
    </w:p>
    <w:p w14:paraId="4C0CFAF1" w14:textId="49FC02B2" w:rsidR="00C975F4" w:rsidRPr="005E1D0E" w:rsidRDefault="00C975F4" w:rsidP="00D97829">
      <w:pPr>
        <w:pStyle w:val="Listenabsatz"/>
        <w:numPr>
          <w:ilvl w:val="0"/>
          <w:numId w:val="42"/>
        </w:numPr>
        <w:pBdr>
          <w:top w:val="single" w:sz="4" w:space="1" w:color="auto"/>
          <w:left w:val="single" w:sz="4" w:space="4" w:color="auto"/>
          <w:bottom w:val="single" w:sz="4" w:space="1" w:color="auto"/>
          <w:right w:val="single" w:sz="4" w:space="4" w:color="auto"/>
        </w:pBdr>
        <w:rPr>
          <w:lang w:val="en-GB"/>
        </w:rPr>
      </w:pPr>
      <w:r w:rsidRPr="005E1D0E">
        <w:rPr>
          <w:lang w:bidi="nl-NL"/>
        </w:rPr>
        <w:t>Hoe goed ben ik geïnformeerd over / beheers ik de vereisten van de modules die ik wil implementeren? Wie kan mij hierbij helpen?</w:t>
      </w:r>
    </w:p>
    <w:p w14:paraId="4130F1B6" w14:textId="0E2B06F2" w:rsidR="00C975F4" w:rsidRPr="006D7358" w:rsidRDefault="002726B5" w:rsidP="00D97829">
      <w:pPr>
        <w:rPr>
          <w:lang w:val="de-DE"/>
        </w:rPr>
      </w:pPr>
      <w:r w:rsidRPr="005E1D0E">
        <w:rPr>
          <w:lang w:bidi="nl-NL"/>
        </w:rPr>
        <w:t>Afhankelijk van uw antwoorden kunt u:</w:t>
      </w:r>
    </w:p>
    <w:p w14:paraId="0CC90DD8" w14:textId="38035B6C" w:rsidR="002726B5" w:rsidRPr="005E1D0E" w:rsidRDefault="005E1D0E" w:rsidP="002726B5">
      <w:pPr>
        <w:pStyle w:val="Listenabsatz"/>
        <w:numPr>
          <w:ilvl w:val="0"/>
          <w:numId w:val="50"/>
        </w:numPr>
        <w:rPr>
          <w:lang w:val="en-GB"/>
        </w:rPr>
      </w:pPr>
      <w:r w:rsidRPr="005E1D0E">
        <w:rPr>
          <w:lang w:bidi="nl-NL"/>
        </w:rPr>
        <w:t>de doelstellingen specificeren</w:t>
      </w:r>
    </w:p>
    <w:p w14:paraId="3FD0DC3D" w14:textId="73D70CAE" w:rsidR="002726B5" w:rsidRPr="005E1D0E" w:rsidRDefault="002726B5" w:rsidP="009E7224">
      <w:pPr>
        <w:pStyle w:val="Listenabsatz"/>
        <w:numPr>
          <w:ilvl w:val="0"/>
          <w:numId w:val="50"/>
        </w:numPr>
        <w:rPr>
          <w:lang w:val="en-GB"/>
        </w:rPr>
      </w:pPr>
      <w:r w:rsidRPr="005E1D0E">
        <w:rPr>
          <w:lang w:bidi="nl-NL"/>
        </w:rPr>
        <w:t>de te implementeren modules selecteren en combineren</w:t>
      </w:r>
    </w:p>
    <w:p w14:paraId="6B43CE17" w14:textId="043DC30A" w:rsidR="002726B5" w:rsidRPr="005E1D0E" w:rsidRDefault="002726B5" w:rsidP="009E7224">
      <w:pPr>
        <w:pStyle w:val="Listenabsatz"/>
        <w:numPr>
          <w:ilvl w:val="0"/>
          <w:numId w:val="50"/>
        </w:numPr>
        <w:rPr>
          <w:lang w:val="en-GB"/>
        </w:rPr>
      </w:pPr>
      <w:r w:rsidRPr="005E1D0E">
        <w:rPr>
          <w:lang w:bidi="nl-NL"/>
        </w:rPr>
        <w:t>cursisten uitnodigen om deel te nemen aan de trainingsactiviteiten</w:t>
      </w:r>
    </w:p>
    <w:p w14:paraId="6EC91B74" w14:textId="77777777" w:rsidR="002726B5" w:rsidRPr="005E1D0E" w:rsidRDefault="002726B5" w:rsidP="00D97829">
      <w:pPr>
        <w:rPr>
          <w:lang w:val="en-GB"/>
        </w:rPr>
      </w:pPr>
    </w:p>
    <w:p w14:paraId="5339A482" w14:textId="4EE422C7" w:rsidR="005836A1" w:rsidRPr="005E1D0E" w:rsidRDefault="005836A1" w:rsidP="00D97829">
      <w:pPr>
        <w:pStyle w:val="berschrift3"/>
        <w:rPr>
          <w:lang w:val="en-GB"/>
        </w:rPr>
      </w:pPr>
      <w:bookmarkStart w:id="12" w:name="_Toc522280392"/>
      <w:r w:rsidRPr="005E1D0E">
        <w:rPr>
          <w:lang w:bidi="nl-NL"/>
        </w:rPr>
        <w:t>Certificatie</w:t>
      </w:r>
      <w:bookmarkEnd w:id="12"/>
    </w:p>
    <w:p w14:paraId="22A9AA39" w14:textId="3ABF3D4B" w:rsidR="0008674E" w:rsidRPr="006D7358" w:rsidRDefault="009F6D3F" w:rsidP="00D97829">
      <w:pPr>
        <w:rPr>
          <w:lang w:val="de-DE"/>
        </w:rPr>
      </w:pPr>
      <w:r w:rsidRPr="005E1D0E">
        <w:rPr>
          <w:lang w:bidi="nl-NL"/>
        </w:rPr>
        <w:t>De LEK-AE-partners hebben een klein onderzoek uitgevoerd met de volgende bevindingen: De mogelijkheden om in dit curriculum gelijkvormige certificaten te bieden aan cursisten zijn heel divers in verschillende landen en voor verschillende aanbieders en contexten. Als u de bereikte leerresultaten wenst te certificeren, raden we het volgende aan:</w:t>
      </w:r>
    </w:p>
    <w:p w14:paraId="5CE65FDA" w14:textId="5E3AFCBB" w:rsidR="00642BD3" w:rsidRPr="006D7358" w:rsidRDefault="008B6334" w:rsidP="00642BD3">
      <w:pPr>
        <w:pStyle w:val="Listenabsatz"/>
        <w:numPr>
          <w:ilvl w:val="0"/>
          <w:numId w:val="46"/>
        </w:numPr>
      </w:pPr>
      <w:r w:rsidRPr="005E1D0E">
        <w:rPr>
          <w:lang w:bidi="nl-NL"/>
        </w:rPr>
        <w:lastRenderedPageBreak/>
        <w:t xml:space="preserve">Implementeer een </w:t>
      </w:r>
      <w:r w:rsidRPr="005E1D0E">
        <w:rPr>
          <w:b/>
          <w:lang w:bidi="nl-NL"/>
        </w:rPr>
        <w:t xml:space="preserve">documentatieprocedure voor leerresultaten </w:t>
      </w:r>
      <w:r w:rsidRPr="005E1D0E">
        <w:rPr>
          <w:lang w:bidi="nl-NL"/>
        </w:rPr>
        <w:t>zoals een materiaalportfolio dat cursisten gecreëerd hebben tijdens het leerproces, aangevuld met een zelfgeschreven reflectie op het leerproces en/of een bewijs van overdracht zoals een artikel, PR-tekst, blogpost, enz. Dit maakt het leren zichtbaar en helpt bij de erkenning of accreditatie van het leren. U kunt ook gebruik maken van een bewijs van prestatie dat bevestigd kan worden met een certificaat of badge (zoals hieronder beschreven).</w:t>
      </w:r>
    </w:p>
    <w:p w14:paraId="37AD1E05" w14:textId="08F0BBD9" w:rsidR="00642BD3" w:rsidRPr="005E1D0E" w:rsidRDefault="009F6D3F" w:rsidP="00642BD3">
      <w:pPr>
        <w:pStyle w:val="Listenabsatz"/>
        <w:numPr>
          <w:ilvl w:val="0"/>
          <w:numId w:val="46"/>
        </w:numPr>
        <w:rPr>
          <w:lang w:val="en-GB"/>
        </w:rPr>
      </w:pPr>
      <w:r w:rsidRPr="005E1D0E">
        <w:rPr>
          <w:lang w:bidi="nl-NL"/>
        </w:rPr>
        <w:t xml:space="preserve">Bied </w:t>
      </w:r>
      <w:r w:rsidRPr="005E1D0E">
        <w:rPr>
          <w:b/>
          <w:lang w:bidi="nl-NL"/>
        </w:rPr>
        <w:t>certificaten</w:t>
      </w:r>
      <w:r w:rsidRPr="005E1D0E">
        <w:rPr>
          <w:lang w:bidi="nl-NL"/>
        </w:rPr>
        <w:t xml:space="preserve"> als cursisten aan een </w:t>
      </w:r>
      <w:r w:rsidRPr="005E1D0E">
        <w:rPr>
          <w:b/>
          <w:lang w:bidi="nl-NL"/>
        </w:rPr>
        <w:t>relevant aantal modules</w:t>
      </w:r>
      <w:r w:rsidRPr="005E1D0E">
        <w:rPr>
          <w:lang w:bidi="nl-NL"/>
        </w:rPr>
        <w:t xml:space="preserve"> hebben deelgenomen (bijvoorbeeld 3-6) in vergelijking met de vereiste vaardigheden en leerdoelstellingen die u op voorhand bepaald had. Een certificaat moet tenminste een titel, leerresultaten en de manier waarop de cursisten deze behaald hebben (zoals een portfolio) alsook de leerhoeveelheid (aanwezige tijd tijdens het leren, in sommige gevallen aangevuld door leren via zelfinstructies voor/na het seminarie/de workshop) en informatie over de uitgever van het certificaat bevatten. Voeg een verwijzing naar het LEK-AE-project en deze publicatie toe a.u.b.</w:t>
      </w:r>
    </w:p>
    <w:p w14:paraId="66F60614" w14:textId="4D5CE432" w:rsidR="00642BD3" w:rsidRPr="006D7358" w:rsidRDefault="00761A0D" w:rsidP="00642BD3">
      <w:pPr>
        <w:pStyle w:val="Listenabsatz"/>
        <w:numPr>
          <w:ilvl w:val="0"/>
          <w:numId w:val="46"/>
        </w:numPr>
        <w:rPr>
          <w:lang w:val="de-DE"/>
        </w:rPr>
      </w:pPr>
      <w:r w:rsidRPr="005E1D0E">
        <w:rPr>
          <w:lang w:bidi="nl-NL"/>
        </w:rPr>
        <w:t>Aangezien Open Badges (</w:t>
      </w:r>
      <w:r w:rsidR="003C7D79">
        <w:rPr>
          <w:rStyle w:val="Hyperlink"/>
          <w:lang w:bidi="nl-NL"/>
        </w:rPr>
        <w:fldChar w:fldCharType="begin"/>
      </w:r>
      <w:r w:rsidR="003C7D79">
        <w:rPr>
          <w:rStyle w:val="Hyperlink"/>
          <w:lang w:bidi="nl-NL"/>
        </w:rPr>
        <w:instrText xml:space="preserve"> HYPERLINK "https://openbadges.org" </w:instrText>
      </w:r>
      <w:r w:rsidR="003C7D79">
        <w:rPr>
          <w:rStyle w:val="Hyperlink"/>
          <w:lang w:bidi="nl-NL"/>
        </w:rPr>
        <w:fldChar w:fldCharType="separate"/>
      </w:r>
      <w:r w:rsidRPr="005E1D0E">
        <w:rPr>
          <w:rStyle w:val="Hyperlink"/>
          <w:lang w:bidi="nl-NL"/>
        </w:rPr>
        <w:t>https://openbadges.org</w:t>
      </w:r>
      <w:r w:rsidR="003C7D79">
        <w:rPr>
          <w:rStyle w:val="Hyperlink"/>
          <w:lang w:bidi="nl-NL"/>
        </w:rPr>
        <w:fldChar w:fldCharType="end"/>
      </w:r>
      <w:r w:rsidRPr="005E1D0E">
        <w:rPr>
          <w:lang w:bidi="nl-NL"/>
        </w:rPr>
        <w:t xml:space="preserve">) momenteel populairder en algemener aanvaard worden, kunt u overwegen om </w:t>
      </w:r>
      <w:r w:rsidRPr="005E1D0E">
        <w:rPr>
          <w:b/>
          <w:lang w:bidi="nl-NL"/>
        </w:rPr>
        <w:t>badges</w:t>
      </w:r>
      <w:r w:rsidRPr="005E1D0E">
        <w:rPr>
          <w:lang w:bidi="nl-NL"/>
        </w:rPr>
        <w:t xml:space="preserve"> als digitaal beschikbaar verslag van leerprestaties uit te geven. Dit is van toepassing op delen (zoals microlearning-taken) of alle trainingsmodules. Hier zijn dezelfde voorbereidingen nodig als bij het uitgeven van een certificaat. Dat betekent dat uw cursisten documentatie moeten verzamelen en bieden. U moet ook de leerresultaten/vaardigheden beschrijven die in elke door een badge vertegenwoordigde module werden verworven. Maak gebruik van de beschrijving van doelstellingen in het curriculum om de vaardigheden te beschrijven. </w:t>
      </w:r>
    </w:p>
    <w:p w14:paraId="45EB5677" w14:textId="4D6DB294" w:rsidR="008B6334" w:rsidRPr="006D7358" w:rsidRDefault="008B6334" w:rsidP="00D97829">
      <w:pPr>
        <w:pStyle w:val="Listenabsatz"/>
        <w:rPr>
          <w:lang w:val="de-DE"/>
        </w:rPr>
      </w:pPr>
    </w:p>
    <w:p w14:paraId="7AABBC97" w14:textId="77777777" w:rsidR="005836A1" w:rsidRPr="006D7358" w:rsidRDefault="005836A1" w:rsidP="00D97829">
      <w:pPr>
        <w:rPr>
          <w:lang w:val="de-DE"/>
        </w:rPr>
      </w:pPr>
    </w:p>
    <w:p w14:paraId="3EA3774C" w14:textId="6B4261E9" w:rsidR="00D44112" w:rsidRPr="006D7358" w:rsidRDefault="00CD1D7B" w:rsidP="00D97829">
      <w:pPr>
        <w:rPr>
          <w:lang w:val="de-DE"/>
        </w:rPr>
        <w:sectPr w:rsidR="00D44112" w:rsidRPr="006D7358">
          <w:footerReference w:type="default" r:id="rId16"/>
          <w:pgSz w:w="11906" w:h="16838"/>
          <w:pgMar w:top="1417" w:right="1417" w:bottom="1134" w:left="1417" w:header="708" w:footer="708" w:gutter="0"/>
          <w:cols w:space="708"/>
          <w:docGrid w:linePitch="360"/>
        </w:sectPr>
      </w:pPr>
      <w:r w:rsidRPr="005E1D0E">
        <w:rPr>
          <w:lang w:bidi="nl-NL"/>
        </w:rPr>
        <w:br w:type="page"/>
      </w:r>
    </w:p>
    <w:p w14:paraId="20246AF7" w14:textId="7661BD76" w:rsidR="00DE73C9" w:rsidRPr="006D7358" w:rsidRDefault="00DE73C9" w:rsidP="00CD1D7B">
      <w:pPr>
        <w:pStyle w:val="berschrift1"/>
        <w:rPr>
          <w:lang w:val="de-DE"/>
        </w:rPr>
      </w:pPr>
      <w:bookmarkStart w:id="13" w:name="_Toc522280393"/>
      <w:r w:rsidRPr="005E1D0E">
        <w:rPr>
          <w:lang w:bidi="nl-NL"/>
        </w:rPr>
        <w:lastRenderedPageBreak/>
        <w:t xml:space="preserve">Modulair seminarie: </w:t>
      </w:r>
      <w:r w:rsidRPr="005E1D0E">
        <w:rPr>
          <w:lang w:bidi="nl-NL"/>
        </w:rPr>
        <w:br/>
      </w:r>
      <w:bookmarkStart w:id="14" w:name="OLE_LINK13"/>
      <w:bookmarkStart w:id="15" w:name="OLE_LINK14"/>
      <w:r w:rsidRPr="005E1D0E">
        <w:rPr>
          <w:lang w:bidi="nl-NL"/>
        </w:rPr>
        <w:t>‘Public Relations en journalistiek voor opleiders voor volwassenen</w:t>
      </w:r>
      <w:bookmarkEnd w:id="14"/>
      <w:bookmarkEnd w:id="15"/>
      <w:r w:rsidRPr="005E1D0E">
        <w:rPr>
          <w:lang w:bidi="nl-NL"/>
        </w:rPr>
        <w:t>’</w:t>
      </w:r>
      <w:bookmarkEnd w:id="13"/>
      <w:r w:rsidRPr="005E1D0E">
        <w:rPr>
          <w:lang w:bidi="nl-NL"/>
        </w:rPr>
        <w:t xml:space="preserve"> </w:t>
      </w:r>
    </w:p>
    <w:p w14:paraId="1E5995F6" w14:textId="77777777" w:rsidR="00F17B96" w:rsidRPr="006D7358" w:rsidRDefault="00F17B96" w:rsidP="00F17B96">
      <w:pPr>
        <w:rPr>
          <w:lang w:val="de-DE"/>
        </w:rPr>
      </w:pPr>
    </w:p>
    <w:p w14:paraId="5BA485FC" w14:textId="1193014B" w:rsidR="00586CB6" w:rsidRPr="006D7358" w:rsidRDefault="00F17B96" w:rsidP="00F17B96">
      <w:pPr>
        <w:rPr>
          <w:lang w:val="de-DE"/>
        </w:rPr>
      </w:pPr>
      <w:r w:rsidRPr="005E1D0E">
        <w:rPr>
          <w:lang w:bidi="nl-NL"/>
        </w:rPr>
        <w:t xml:space="preserve">Dit curriculum is een frame dat een set modules bevat om trainingen te plannen en te bieden voor opleiders voor volwassenen die tijdens het proces geïnteresseerd zijn in het publiceren van en aandacht vestigen op volwassenenonderwijs en leren via media en dan vooral online media. </w:t>
      </w:r>
    </w:p>
    <w:p w14:paraId="70DD29A1" w14:textId="6210ACD7" w:rsidR="00F17B96" w:rsidRPr="006D7358" w:rsidRDefault="00F17B96" w:rsidP="00F17B96">
      <w:r w:rsidRPr="005E1D0E">
        <w:rPr>
          <w:lang w:bidi="nl-NL"/>
        </w:rPr>
        <w:t xml:space="preserve">De modules kunnen geselecteerd worden op basis van bepaalde doelstellingen, de voorafgaande kennis van de cursisten enz. Als geheel bouwen ze op elkaar verder hoewel er slechts een paar gebruikt en gecombineerd worden voor een specifieke doelgroep. Ze werden ontworpen als klassiek seminarie of klassieke workshop. Niettemin kunnen sommige ook gebruikt worden als on-the-job-training of als webinars met een videoconferentie. </w:t>
      </w:r>
    </w:p>
    <w:p w14:paraId="30283CBB" w14:textId="77777777" w:rsidR="00AA3909" w:rsidRPr="005E1D0E" w:rsidRDefault="00AA3909" w:rsidP="00AA3909">
      <w:pPr>
        <w:pStyle w:val="berschrift2"/>
        <w:rPr>
          <w:lang w:val="en-GB"/>
        </w:rPr>
      </w:pPr>
      <w:bookmarkStart w:id="16" w:name="_Toc522280394"/>
      <w:r w:rsidRPr="005E1D0E">
        <w:rPr>
          <w:lang w:bidi="nl-NL"/>
        </w:rPr>
        <w:t>Frame van het seminarie</w:t>
      </w:r>
      <w:bookmarkEnd w:id="16"/>
    </w:p>
    <w:bookmarkEnd w:id="8"/>
    <w:bookmarkEnd w:id="9"/>
    <w:p w14:paraId="12AE91DA" w14:textId="6219FB2B" w:rsidR="00AA3909" w:rsidRPr="005E1D0E" w:rsidRDefault="00AA3909" w:rsidP="006A066C">
      <w:pPr>
        <w:pBdr>
          <w:top w:val="single" w:sz="4" w:space="1" w:color="auto"/>
          <w:left w:val="single" w:sz="4" w:space="4" w:color="auto"/>
          <w:bottom w:val="single" w:sz="4" w:space="1" w:color="auto"/>
          <w:right w:val="single" w:sz="4" w:space="4" w:color="auto"/>
        </w:pBdr>
        <w:ind w:left="60"/>
        <w:rPr>
          <w:lang w:val="en-GB"/>
        </w:rPr>
      </w:pPr>
      <w:r w:rsidRPr="005E1D0E">
        <w:rPr>
          <w:b/>
          <w:lang w:bidi="nl-NL"/>
        </w:rPr>
        <w:t>Omvang groep:</w:t>
      </w:r>
      <w:r w:rsidRPr="005E1D0E">
        <w:rPr>
          <w:lang w:bidi="nl-NL"/>
        </w:rPr>
        <w:t xml:space="preserve"> tot 16 deelnemers</w:t>
      </w:r>
    </w:p>
    <w:p w14:paraId="114AA7B3" w14:textId="7C126043" w:rsidR="00B330C7" w:rsidRPr="006D7358" w:rsidRDefault="00B330C7" w:rsidP="006A066C">
      <w:pPr>
        <w:pBdr>
          <w:top w:val="single" w:sz="4" w:space="1" w:color="auto"/>
          <w:left w:val="single" w:sz="4" w:space="4" w:color="auto"/>
          <w:bottom w:val="single" w:sz="4" w:space="1" w:color="auto"/>
          <w:right w:val="single" w:sz="4" w:space="4" w:color="auto"/>
        </w:pBdr>
        <w:ind w:left="60"/>
        <w:rPr>
          <w:lang w:val="de-DE"/>
        </w:rPr>
      </w:pPr>
      <w:r w:rsidRPr="005E1D0E">
        <w:rPr>
          <w:b/>
          <w:lang w:bidi="nl-NL"/>
        </w:rPr>
        <w:t xml:space="preserve">Vereisten voor de deelnemers: </w:t>
      </w:r>
      <w:r w:rsidRPr="005E1D0E">
        <w:rPr>
          <w:lang w:bidi="nl-NL"/>
        </w:rPr>
        <w:t>Cursisten hebben kennis van volwassenenonderwijs in het algemeen en hun eigen professionele omgeving binnen de sector van het volwassenenonderwijs; ze hebben basiservaring in het schrijven van PR- en/of journalistieke teksten</w:t>
      </w:r>
    </w:p>
    <w:p w14:paraId="369F983B" w14:textId="234AA734" w:rsidR="00D97829" w:rsidRPr="006D7358" w:rsidRDefault="006F11A4" w:rsidP="006A066C">
      <w:pPr>
        <w:pBdr>
          <w:top w:val="single" w:sz="4" w:space="1" w:color="auto"/>
          <w:left w:val="single" w:sz="4" w:space="4" w:color="auto"/>
          <w:bottom w:val="single" w:sz="4" w:space="1" w:color="auto"/>
          <w:right w:val="single" w:sz="4" w:space="4" w:color="auto"/>
        </w:pBdr>
        <w:ind w:left="60"/>
        <w:rPr>
          <w:lang w:val="de-DE"/>
        </w:rPr>
      </w:pPr>
      <w:r w:rsidRPr="005E1D0E">
        <w:rPr>
          <w:b/>
          <w:lang w:bidi="nl-NL"/>
        </w:rPr>
        <w:t xml:space="preserve">Duur: </w:t>
      </w:r>
      <w:r w:rsidRPr="005E1D0E">
        <w:rPr>
          <w:lang w:bidi="nl-NL"/>
        </w:rPr>
        <w:t>Elke module is ontworpen voor een duur van 3 tot 4 uur; de benodigde tijd kan aangepast worden naargelang de voorafgaande kennis van de deelnemers en specifieke doelstellingen. Pauzes moeten op passende wijze ingelast worden volgens de individuele omstandigheden.</w:t>
      </w:r>
    </w:p>
    <w:p w14:paraId="4E1E0959" w14:textId="72F1CD27" w:rsidR="006F11A4" w:rsidRPr="005E1D0E" w:rsidRDefault="00D97829" w:rsidP="006A066C">
      <w:pPr>
        <w:pBdr>
          <w:top w:val="single" w:sz="4" w:space="1" w:color="auto"/>
          <w:left w:val="single" w:sz="4" w:space="4" w:color="auto"/>
          <w:bottom w:val="single" w:sz="4" w:space="1" w:color="auto"/>
          <w:right w:val="single" w:sz="4" w:space="4" w:color="auto"/>
        </w:pBdr>
        <w:ind w:left="60"/>
        <w:rPr>
          <w:lang w:val="en-GB"/>
        </w:rPr>
      </w:pPr>
      <w:r w:rsidRPr="005E1D0E">
        <w:rPr>
          <w:b/>
          <w:lang w:bidi="nl-NL"/>
        </w:rPr>
        <w:t>Certificatie:</w:t>
      </w:r>
      <w:r w:rsidRPr="005E1D0E">
        <w:rPr>
          <w:lang w:bidi="nl-NL"/>
        </w:rPr>
        <w:t xml:space="preserve"> Als u een certificaat wil uitgeven, houd dan rekening met het advies in het voorgaande hoofdstuk ‘Over het curriculum’.</w:t>
      </w:r>
    </w:p>
    <w:p w14:paraId="4618062E" w14:textId="1F89D17C" w:rsidR="009E7224" w:rsidRPr="00DC49A9" w:rsidRDefault="009E7224">
      <w:pPr>
        <w:rPr>
          <w:lang w:val="en-GB"/>
        </w:rPr>
      </w:pPr>
      <w:bookmarkStart w:id="17" w:name="OLE_LINK11"/>
      <w:bookmarkStart w:id="18" w:name="OLE_LINK12"/>
    </w:p>
    <w:p w14:paraId="2C484847" w14:textId="7F36ECCC" w:rsidR="009E7224" w:rsidRPr="006D7358" w:rsidRDefault="009E7224">
      <w:pPr>
        <w:rPr>
          <w:lang w:val="de-DE"/>
        </w:rPr>
      </w:pPr>
      <w:r w:rsidRPr="00DC49A9">
        <w:rPr>
          <w:lang w:bidi="nl-NL"/>
        </w:rPr>
        <w:t>Elke module is op algemene wijze beschreven met de benodigde tijd en materialen alsook de methoden, taken en doelstellingen. De taakcodes verwijzen naar de paragraaf ‘Materialen en tips voor trainers’ in de appendix. Daar vindt u tips en links voor de desbetreffende taak.</w:t>
      </w:r>
    </w:p>
    <w:p w14:paraId="747469E7" w14:textId="28C51877" w:rsidR="00D97829" w:rsidRPr="006D7358" w:rsidRDefault="00D97829">
      <w:pPr>
        <w:rPr>
          <w:rFonts w:asciiTheme="majorHAnsi" w:eastAsiaTheme="majorEastAsia" w:hAnsiTheme="majorHAnsi" w:cstheme="majorBidi"/>
          <w:b/>
          <w:bCs/>
          <w:color w:val="8391F9"/>
          <w:sz w:val="26"/>
          <w:szCs w:val="26"/>
          <w:lang w:val="de-DE"/>
        </w:rPr>
      </w:pPr>
      <w:r w:rsidRPr="005E1D0E">
        <w:rPr>
          <w:lang w:bidi="nl-NL"/>
        </w:rPr>
        <w:br w:type="page"/>
      </w:r>
    </w:p>
    <w:p w14:paraId="1E681FD3" w14:textId="46B5F499" w:rsidR="009E488A" w:rsidRPr="005E1D0E" w:rsidRDefault="00E43BA8" w:rsidP="00E43BA8">
      <w:pPr>
        <w:pStyle w:val="berschrift2"/>
        <w:rPr>
          <w:lang w:val="en-GB"/>
        </w:rPr>
      </w:pPr>
      <w:bookmarkStart w:id="19" w:name="_Toc522280395"/>
      <w:bookmarkEnd w:id="17"/>
      <w:bookmarkEnd w:id="18"/>
      <w:r w:rsidRPr="005E1D0E">
        <w:rPr>
          <w:lang w:bidi="nl-NL"/>
        </w:rPr>
        <w:lastRenderedPageBreak/>
        <w:t>Modules</w:t>
      </w:r>
      <w:bookmarkEnd w:id="19"/>
    </w:p>
    <w:tbl>
      <w:tblPr>
        <w:tblStyle w:val="TabellemithellemGitternetz"/>
        <w:tblW w:w="0" w:type="auto"/>
        <w:tblLook w:val="04A0" w:firstRow="1" w:lastRow="0" w:firstColumn="1" w:lastColumn="0" w:noHBand="0" w:noVBand="1"/>
      </w:tblPr>
      <w:tblGrid>
        <w:gridCol w:w="4758"/>
        <w:gridCol w:w="4759"/>
        <w:gridCol w:w="4759"/>
      </w:tblGrid>
      <w:tr w:rsidR="00D97829" w:rsidRPr="00DC49A9" w14:paraId="76A09034" w14:textId="77777777" w:rsidTr="008B2AFA">
        <w:tc>
          <w:tcPr>
            <w:tcW w:w="4758" w:type="dxa"/>
          </w:tcPr>
          <w:p w14:paraId="42B12314" w14:textId="251F9EE8" w:rsidR="00D97829" w:rsidRPr="006D7358" w:rsidRDefault="006A066C" w:rsidP="006A066C">
            <w:pPr>
              <w:rPr>
                <w:lang w:val="de-DE"/>
              </w:rPr>
            </w:pPr>
            <w:r w:rsidRPr="005E1D0E">
              <w:rPr>
                <w:b/>
                <w:sz w:val="28"/>
                <w:lang w:bidi="nl-NL"/>
              </w:rPr>
              <w:t>1.) Journalistieke ”nieuwswaarde”</w:t>
            </w:r>
            <w:r w:rsidRPr="005E1D0E">
              <w:rPr>
                <w:b/>
                <w:sz w:val="28"/>
                <w:lang w:bidi="nl-NL"/>
              </w:rPr>
              <w:br/>
            </w:r>
            <w:r w:rsidRPr="005E1D0E">
              <w:rPr>
                <w:b/>
                <w:sz w:val="28"/>
                <w:lang w:bidi="nl-NL"/>
              </w:rPr>
              <w:br/>
            </w:r>
            <w:r w:rsidR="00D97829" w:rsidRPr="005E1D0E">
              <w:rPr>
                <w:lang w:bidi="nl-NL"/>
              </w:rPr>
              <w:t>Wat maakt artikels relevant voor lezers?</w:t>
            </w:r>
          </w:p>
          <w:p w14:paraId="0DD7359E" w14:textId="3B864C56" w:rsidR="006A066C" w:rsidRPr="006D7358" w:rsidRDefault="006948EC" w:rsidP="006A066C">
            <w:pPr>
              <w:rPr>
                <w:lang w:val="de-DE"/>
              </w:rPr>
            </w:pPr>
            <w:r w:rsidRPr="005E1D0E">
              <w:rPr>
                <w:lang w:bidi="nl-NL"/>
              </w:rPr>
              <w:t>Selectie en structuur van informatie (belangrijke en interessante tegenover saaie informatie) en concrete ideeën voor verhalen.</w:t>
            </w:r>
          </w:p>
        </w:tc>
        <w:tc>
          <w:tcPr>
            <w:tcW w:w="4759" w:type="dxa"/>
          </w:tcPr>
          <w:p w14:paraId="1430A70C" w14:textId="381A1ECE" w:rsidR="00D97829" w:rsidRPr="006D7358" w:rsidRDefault="006A066C" w:rsidP="006A066C">
            <w:pPr>
              <w:rPr>
                <w:lang w:val="de-DE"/>
              </w:rPr>
            </w:pPr>
            <w:r w:rsidRPr="005E1D0E">
              <w:rPr>
                <w:b/>
                <w:sz w:val="28"/>
                <w:lang w:bidi="nl-NL"/>
              </w:rPr>
              <w:t>2.) Relevante informatie verzamelen</w:t>
            </w:r>
            <w:r w:rsidR="00D97829" w:rsidRPr="005E1D0E">
              <w:rPr>
                <w:lang w:bidi="nl-NL"/>
              </w:rPr>
              <w:br/>
            </w:r>
            <w:r w:rsidR="00D97829" w:rsidRPr="005E1D0E">
              <w:rPr>
                <w:lang w:bidi="nl-NL"/>
              </w:rPr>
              <w:br/>
              <w:t>Waar &amp; hoe kan ik de nodige informatie verzamelen om de boodschap over te brengen?</w:t>
            </w:r>
            <w:r w:rsidR="006948EC" w:rsidRPr="005E1D0E">
              <w:rPr>
                <w:lang w:bidi="nl-NL"/>
              </w:rPr>
              <w:t xml:space="preserve"> Informatieplatformen en media op het gebied van volwassenenonderwijs, interviews als een bron van informatie (uitvoeren, transcriberen en texting).</w:t>
            </w:r>
          </w:p>
        </w:tc>
        <w:tc>
          <w:tcPr>
            <w:tcW w:w="4759" w:type="dxa"/>
          </w:tcPr>
          <w:p w14:paraId="29853720" w14:textId="5EA7C97D" w:rsidR="00D97829" w:rsidRPr="006D7358" w:rsidRDefault="006A066C" w:rsidP="006A066C">
            <w:pPr>
              <w:rPr>
                <w:lang w:val="de-DE"/>
              </w:rPr>
            </w:pPr>
            <w:r w:rsidRPr="005E1D0E">
              <w:rPr>
                <w:b/>
                <w:sz w:val="28"/>
                <w:lang w:bidi="nl-NL"/>
              </w:rPr>
              <w:t>3.) Schrijven als constructieproces</w:t>
            </w:r>
            <w:r w:rsidRPr="005E1D0E">
              <w:rPr>
                <w:lang w:bidi="nl-NL"/>
              </w:rPr>
              <w:br/>
              <w:t>Tussen realiteit, stereotypen en PR - van de perceptie tot het beschrijven van de realiteit</w:t>
            </w:r>
            <w:r w:rsidR="006948EC" w:rsidRPr="005E1D0E">
              <w:rPr>
                <w:lang w:bidi="nl-NL"/>
              </w:rPr>
              <w:t xml:space="preserve"> Waarden en attitudes in journalistiek, constructivisme en de relatie van waarheid, realiteit, objectiviteit en subjectiviteit.</w:t>
            </w:r>
          </w:p>
        </w:tc>
      </w:tr>
      <w:tr w:rsidR="00D97829" w:rsidRPr="00DC49A9" w14:paraId="5C570BAB" w14:textId="77777777" w:rsidTr="008B2AFA">
        <w:tc>
          <w:tcPr>
            <w:tcW w:w="4758" w:type="dxa"/>
          </w:tcPr>
          <w:p w14:paraId="08C902F8" w14:textId="742E9E92" w:rsidR="006A066C" w:rsidRPr="006D7358" w:rsidRDefault="006A066C" w:rsidP="006A066C">
            <w:pPr>
              <w:rPr>
                <w:lang w:val="de-DE"/>
              </w:rPr>
            </w:pPr>
          </w:p>
        </w:tc>
        <w:tc>
          <w:tcPr>
            <w:tcW w:w="4759" w:type="dxa"/>
          </w:tcPr>
          <w:p w14:paraId="2283A31C" w14:textId="62324F35" w:rsidR="00D97829" w:rsidRPr="006D7358" w:rsidRDefault="00D97829" w:rsidP="006A066C">
            <w:pPr>
              <w:rPr>
                <w:lang w:val="de-DE"/>
              </w:rPr>
            </w:pPr>
          </w:p>
        </w:tc>
        <w:tc>
          <w:tcPr>
            <w:tcW w:w="4759" w:type="dxa"/>
          </w:tcPr>
          <w:p w14:paraId="2F1539CC" w14:textId="1670CB35" w:rsidR="00D97829" w:rsidRPr="006948EC" w:rsidRDefault="00D97829" w:rsidP="006A066C">
            <w:pPr>
              <w:rPr>
                <w:lang w:val="de-DE"/>
              </w:rPr>
            </w:pPr>
          </w:p>
        </w:tc>
      </w:tr>
      <w:tr w:rsidR="00D97829" w:rsidRPr="00DC49A9" w14:paraId="15FC090C" w14:textId="77777777" w:rsidTr="008B2AFA">
        <w:tc>
          <w:tcPr>
            <w:tcW w:w="4758" w:type="dxa"/>
          </w:tcPr>
          <w:p w14:paraId="4F981161" w14:textId="77777777" w:rsidR="006948EC" w:rsidRDefault="006A066C" w:rsidP="00D80E63">
            <w:pPr>
              <w:rPr>
                <w:lang w:bidi="nl-NL"/>
              </w:rPr>
            </w:pPr>
            <w:r w:rsidRPr="005E1D0E">
              <w:rPr>
                <w:b/>
                <w:sz w:val="28"/>
                <w:lang w:bidi="nl-NL"/>
              </w:rPr>
              <w:t>4.) Online media gebruiken en hiervoor schrijven</w:t>
            </w:r>
            <w:r w:rsidR="00D97829" w:rsidRPr="005E1D0E">
              <w:rPr>
                <w:lang w:bidi="nl-NL"/>
              </w:rPr>
              <w:br/>
            </w:r>
            <w:r w:rsidR="00D97829" w:rsidRPr="005E1D0E">
              <w:rPr>
                <w:lang w:bidi="nl-NL"/>
              </w:rPr>
              <w:br/>
              <w:t>Een gids voor zelfpublicatie en publiceren via het internet</w:t>
            </w:r>
          </w:p>
          <w:p w14:paraId="33AFAF98" w14:textId="5CDC5BE6" w:rsidR="00D97829" w:rsidRPr="006D7358" w:rsidRDefault="006948EC" w:rsidP="00D80E63">
            <w:pPr>
              <w:rPr>
                <w:lang w:val="de-DE"/>
              </w:rPr>
            </w:pPr>
            <w:r w:rsidRPr="005E1D0E">
              <w:rPr>
                <w:lang w:bidi="nl-NL"/>
              </w:rPr>
              <w:t>Persoonlijk gebruik van media, online tegenover printmedia, vereisten voor het schrijven voor online media</w:t>
            </w:r>
          </w:p>
        </w:tc>
        <w:tc>
          <w:tcPr>
            <w:tcW w:w="4759" w:type="dxa"/>
          </w:tcPr>
          <w:p w14:paraId="07075AC8" w14:textId="6BF0CD96" w:rsidR="006A066C" w:rsidRPr="006D7358" w:rsidRDefault="006A066C" w:rsidP="006A066C">
            <w:pPr>
              <w:rPr>
                <w:b/>
                <w:sz w:val="28"/>
                <w:lang w:val="de-DE"/>
              </w:rPr>
            </w:pPr>
            <w:r w:rsidRPr="005E1D0E">
              <w:rPr>
                <w:b/>
                <w:sz w:val="28"/>
                <w:lang w:bidi="nl-NL"/>
              </w:rPr>
              <w:t>5.) Volwassenenonderwijs zichtbaarder maken in de media</w:t>
            </w:r>
          </w:p>
          <w:p w14:paraId="7215FB6D" w14:textId="77777777" w:rsidR="006A066C" w:rsidRPr="006D7358" w:rsidRDefault="006A066C" w:rsidP="006A066C">
            <w:pPr>
              <w:rPr>
                <w:lang w:val="de-DE"/>
              </w:rPr>
            </w:pPr>
          </w:p>
          <w:p w14:paraId="032297B4" w14:textId="2573C21E" w:rsidR="006948EC" w:rsidRDefault="006A066C" w:rsidP="006948EC">
            <w:pPr>
              <w:rPr>
                <w:lang w:bidi="nl-NL"/>
              </w:rPr>
            </w:pPr>
            <w:r w:rsidRPr="00DC49A9">
              <w:rPr>
                <w:lang w:bidi="nl-NL"/>
              </w:rPr>
              <w:t>Waar en hoe</w:t>
            </w:r>
            <w:r w:rsidR="006948EC" w:rsidRPr="005E1D0E">
              <w:rPr>
                <w:lang w:bidi="nl-NL"/>
              </w:rPr>
              <w:t xml:space="preserve"> journalistieke teksten schrijven en vooral krantenkoppen en teasers/inleidingen</w:t>
            </w:r>
          </w:p>
          <w:p w14:paraId="4B3E758B" w14:textId="77777777" w:rsidR="006948EC" w:rsidRPr="006948EC" w:rsidRDefault="006948EC" w:rsidP="006948EC">
            <w:pPr>
              <w:rPr>
                <w:lang w:val="en-US"/>
              </w:rPr>
            </w:pPr>
            <w:r w:rsidRPr="005E1D0E">
              <w:rPr>
                <w:lang w:bidi="nl-NL"/>
              </w:rPr>
              <w:t>Europese (online) media over volwassenenonderwijs,</w:t>
            </w:r>
          </w:p>
          <w:p w14:paraId="75F01A6E" w14:textId="61228C83" w:rsidR="00D97829" w:rsidRPr="00DC49A9" w:rsidRDefault="006948EC" w:rsidP="006948EC">
            <w:pPr>
              <w:rPr>
                <w:lang w:val="en-GB"/>
              </w:rPr>
            </w:pPr>
            <w:r w:rsidRPr="006948EC">
              <w:rPr>
                <w:lang w:val="en-US"/>
              </w:rPr>
              <w:t xml:space="preserve">Hoe </w:t>
            </w:r>
            <w:proofErr w:type="spellStart"/>
            <w:r w:rsidRPr="006948EC">
              <w:rPr>
                <w:lang w:val="en-US"/>
              </w:rPr>
              <w:t>neemt</w:t>
            </w:r>
            <w:proofErr w:type="spellEnd"/>
            <w:r w:rsidRPr="006948EC">
              <w:rPr>
                <w:lang w:val="en-US"/>
              </w:rPr>
              <w:t xml:space="preserve"> men contact op met </w:t>
            </w:r>
            <w:proofErr w:type="spellStart"/>
            <w:r w:rsidRPr="006948EC">
              <w:rPr>
                <w:lang w:val="en-US"/>
              </w:rPr>
              <w:t>mediapersonen</w:t>
            </w:r>
            <w:proofErr w:type="spellEnd"/>
          </w:p>
        </w:tc>
        <w:tc>
          <w:tcPr>
            <w:tcW w:w="4759" w:type="dxa"/>
          </w:tcPr>
          <w:p w14:paraId="3CEF9AC3" w14:textId="77777777" w:rsidR="006948EC" w:rsidRDefault="006A066C" w:rsidP="006A066C">
            <w:pPr>
              <w:rPr>
                <w:lang w:bidi="nl-NL"/>
              </w:rPr>
            </w:pPr>
            <w:r w:rsidRPr="005E1D0E">
              <w:rPr>
                <w:b/>
                <w:sz w:val="28"/>
                <w:lang w:bidi="nl-NL"/>
              </w:rPr>
              <w:t>6.) Goede PR-teksten schrijven</w:t>
            </w:r>
            <w:r w:rsidRPr="005E1D0E">
              <w:rPr>
                <w:lang w:bidi="nl-NL"/>
              </w:rPr>
              <w:br/>
            </w:r>
            <w:r w:rsidRPr="005E1D0E">
              <w:rPr>
                <w:lang w:bidi="nl-NL"/>
              </w:rPr>
              <w:br/>
              <w:t>Hoe beschrijf ik volwassenenonderwijs voor diegenen die ik wil warm maken voor volwassenenonderwijs</w:t>
            </w:r>
            <w:r w:rsidR="006948EC" w:rsidRPr="005E1D0E">
              <w:rPr>
                <w:lang w:bidi="nl-NL"/>
              </w:rPr>
              <w:t xml:space="preserve"> </w:t>
            </w:r>
          </w:p>
          <w:p w14:paraId="1732E15A" w14:textId="1A90B800" w:rsidR="00D97829" w:rsidRPr="006D7358" w:rsidRDefault="006948EC" w:rsidP="006A066C">
            <w:pPr>
              <w:rPr>
                <w:lang w:val="de-DE"/>
              </w:rPr>
            </w:pPr>
            <w:r w:rsidRPr="005E1D0E">
              <w:rPr>
                <w:lang w:bidi="nl-NL"/>
              </w:rPr>
              <w:t>Focus op feiten en inhoud, creativiteit en humor in teksten, organisatie van PR-werk</w:t>
            </w:r>
          </w:p>
        </w:tc>
      </w:tr>
      <w:tr w:rsidR="00D97829" w:rsidRPr="00DC49A9" w14:paraId="45479397" w14:textId="77777777" w:rsidTr="008B2AFA">
        <w:tc>
          <w:tcPr>
            <w:tcW w:w="4758" w:type="dxa"/>
          </w:tcPr>
          <w:p w14:paraId="4ACEB996" w14:textId="4F4F38D1" w:rsidR="00D97829" w:rsidRPr="006D7358" w:rsidRDefault="00D97829" w:rsidP="006A066C">
            <w:pPr>
              <w:rPr>
                <w:lang w:val="de-DE"/>
              </w:rPr>
            </w:pPr>
          </w:p>
        </w:tc>
        <w:tc>
          <w:tcPr>
            <w:tcW w:w="4759" w:type="dxa"/>
          </w:tcPr>
          <w:p w14:paraId="16B90C07" w14:textId="77777777" w:rsidR="006948EC" w:rsidRDefault="006948EC" w:rsidP="006948EC">
            <w:pPr>
              <w:rPr>
                <w:b/>
                <w:sz w:val="28"/>
                <w:lang w:bidi="nl-NL"/>
              </w:rPr>
            </w:pPr>
            <w:r w:rsidRPr="005E1D0E">
              <w:rPr>
                <w:b/>
                <w:sz w:val="28"/>
                <w:lang w:bidi="nl-NL"/>
              </w:rPr>
              <w:t>Toevoeging: Overdracht en evaluatie</w:t>
            </w:r>
          </w:p>
          <w:p w14:paraId="77B29B29" w14:textId="06C352BF" w:rsidR="006948EC" w:rsidRPr="000A3830" w:rsidRDefault="006948EC" w:rsidP="006948EC">
            <w:pPr>
              <w:rPr>
                <w:lang w:val="de-DE"/>
              </w:rPr>
            </w:pPr>
            <w:r w:rsidRPr="005E1D0E">
              <w:rPr>
                <w:lang w:bidi="nl-NL"/>
              </w:rPr>
              <w:t>Ga thuis/op het werk opnieuw aan de slag, reflectie en evaluatie van het leerproces en de leerresultaten.</w:t>
            </w:r>
          </w:p>
        </w:tc>
        <w:tc>
          <w:tcPr>
            <w:tcW w:w="4759" w:type="dxa"/>
          </w:tcPr>
          <w:p w14:paraId="19F774C6" w14:textId="33BFFF17" w:rsidR="00D97829" w:rsidRPr="006D7358" w:rsidRDefault="00D97829" w:rsidP="006A066C">
            <w:pPr>
              <w:rPr>
                <w:lang w:val="de-DE"/>
              </w:rPr>
            </w:pPr>
          </w:p>
        </w:tc>
      </w:tr>
    </w:tbl>
    <w:p w14:paraId="4D757370" w14:textId="564BD241" w:rsidR="00D97829" w:rsidRPr="000A3830" w:rsidRDefault="00D97829" w:rsidP="006A066C">
      <w:pPr>
        <w:rPr>
          <w:lang w:val="de-DE"/>
        </w:rPr>
      </w:pPr>
    </w:p>
    <w:p w14:paraId="3EBF0A2C" w14:textId="3A35C1EE" w:rsidR="009E488A" w:rsidRPr="005E1D0E" w:rsidRDefault="00E43BA8" w:rsidP="00E43BA8">
      <w:pPr>
        <w:pStyle w:val="berschrift3"/>
        <w:rPr>
          <w:lang w:val="en-GB"/>
        </w:rPr>
      </w:pPr>
      <w:bookmarkStart w:id="20" w:name="_Toc522280396"/>
      <w:bookmarkStart w:id="21" w:name="OLE_LINK15"/>
      <w:r w:rsidRPr="005E1D0E">
        <w:rPr>
          <w:lang w:bidi="nl-NL"/>
        </w:rPr>
        <w:t>Module 1: Journalistieke ”nieuwswaarde”</w:t>
      </w:r>
      <w:bookmarkEnd w:id="20"/>
    </w:p>
    <w:bookmarkEnd w:id="21"/>
    <w:p w14:paraId="41F62069" w14:textId="77777777" w:rsidR="00E43BA8" w:rsidRPr="005E1D0E" w:rsidRDefault="00E43BA8" w:rsidP="00E43BA8">
      <w:pPr>
        <w:pStyle w:val="berschrift4"/>
        <w:rPr>
          <w:lang w:val="en-GB"/>
        </w:rPr>
      </w:pPr>
      <w:r w:rsidRPr="005E1D0E">
        <w:rPr>
          <w:lang w:bidi="nl-NL"/>
        </w:rPr>
        <w:t>Doelstellingen</w:t>
      </w:r>
    </w:p>
    <w:p w14:paraId="30E0F9BF" w14:textId="63690353" w:rsidR="003F3FCA" w:rsidRPr="005E1D0E" w:rsidRDefault="00125E5E" w:rsidP="00032D0E">
      <w:pPr>
        <w:pStyle w:val="Listenabsatz"/>
        <w:numPr>
          <w:ilvl w:val="0"/>
          <w:numId w:val="9"/>
        </w:numPr>
        <w:rPr>
          <w:szCs w:val="24"/>
          <w:lang w:val="en-GB"/>
        </w:rPr>
      </w:pPr>
      <w:r w:rsidRPr="005E1D0E">
        <w:rPr>
          <w:lang w:bidi="nl-NL"/>
        </w:rPr>
        <w:t xml:space="preserve">De deelnemers hebben kennis van journalistieke criteria voor het selecteren van relevante informatie. </w:t>
      </w:r>
    </w:p>
    <w:p w14:paraId="4C26C56E" w14:textId="115C5FC6" w:rsidR="00452B43" w:rsidRPr="006D7358" w:rsidRDefault="00125E5E" w:rsidP="00032D0E">
      <w:pPr>
        <w:pStyle w:val="Listenabsatz"/>
        <w:numPr>
          <w:ilvl w:val="0"/>
          <w:numId w:val="9"/>
        </w:numPr>
        <w:rPr>
          <w:szCs w:val="24"/>
          <w:lang w:val="de-DE"/>
        </w:rPr>
      </w:pPr>
      <w:r w:rsidRPr="005E1D0E">
        <w:rPr>
          <w:lang w:bidi="nl-NL"/>
        </w:rPr>
        <w:t>De deelnemers zijn zich bewust van het belang van het communiceren over volwassenenonderwijs.</w:t>
      </w:r>
    </w:p>
    <w:p w14:paraId="655379C5" w14:textId="55431CB4" w:rsidR="006E1D37" w:rsidRPr="006D7358" w:rsidRDefault="00125E5E" w:rsidP="009E7224">
      <w:pPr>
        <w:pStyle w:val="Listenabsatz"/>
        <w:numPr>
          <w:ilvl w:val="0"/>
          <w:numId w:val="9"/>
        </w:numPr>
        <w:rPr>
          <w:szCs w:val="24"/>
          <w:lang w:val="de-DE"/>
        </w:rPr>
      </w:pPr>
      <w:r w:rsidRPr="005E1D0E">
        <w:rPr>
          <w:lang w:bidi="nl-NL"/>
        </w:rPr>
        <w:t>De deelnemers zijn in staat om nieuwswaarde te vinden en te selecteren in hun werkdomein.</w:t>
      </w:r>
    </w:p>
    <w:p w14:paraId="6FE9886F" w14:textId="4EB16CD4" w:rsidR="003F3FCA" w:rsidRPr="006D7358" w:rsidRDefault="00125E5E" w:rsidP="00032D0E">
      <w:pPr>
        <w:pStyle w:val="Listenabsatz"/>
        <w:numPr>
          <w:ilvl w:val="0"/>
          <w:numId w:val="9"/>
        </w:numPr>
        <w:rPr>
          <w:szCs w:val="24"/>
          <w:lang w:val="de-DE"/>
        </w:rPr>
      </w:pPr>
      <w:r w:rsidRPr="005E1D0E">
        <w:rPr>
          <w:lang w:bidi="nl-NL"/>
        </w:rPr>
        <w:t>De deelnemers hebben eerste ideeën voor verhalen.</w:t>
      </w:r>
    </w:p>
    <w:p w14:paraId="2E3D7578" w14:textId="6ADEA10C" w:rsidR="00402489" w:rsidRPr="005E1D0E" w:rsidRDefault="00402489" w:rsidP="00402489">
      <w:pPr>
        <w:pStyle w:val="berschrift4"/>
        <w:rPr>
          <w:lang w:val="en-GB"/>
        </w:rPr>
      </w:pPr>
      <w:r w:rsidRPr="005E1D0E">
        <w:rPr>
          <w:lang w:bidi="nl-NL"/>
        </w:rPr>
        <w:t>Vereisten en materiaal</w:t>
      </w:r>
    </w:p>
    <w:p w14:paraId="06D03D43" w14:textId="07A8ED84" w:rsidR="00402489" w:rsidRPr="005E1D0E" w:rsidRDefault="00402489" w:rsidP="00402489">
      <w:pPr>
        <w:pStyle w:val="Listenabsatz"/>
        <w:numPr>
          <w:ilvl w:val="0"/>
          <w:numId w:val="10"/>
        </w:numPr>
        <w:rPr>
          <w:szCs w:val="24"/>
          <w:lang w:val="en-GB"/>
        </w:rPr>
      </w:pPr>
      <w:r w:rsidRPr="005E1D0E">
        <w:rPr>
          <w:lang w:bidi="nl-NL"/>
        </w:rPr>
        <w:t>Notebooks, computers of tablets met internetverbinding voor elke deelnemer.</w:t>
      </w:r>
    </w:p>
    <w:p w14:paraId="4344B5F0" w14:textId="0AB0FD23" w:rsidR="00402489" w:rsidRPr="005E1D0E" w:rsidRDefault="00427224" w:rsidP="00402489">
      <w:pPr>
        <w:pStyle w:val="Listenabsatz"/>
        <w:numPr>
          <w:ilvl w:val="0"/>
          <w:numId w:val="10"/>
        </w:numPr>
        <w:rPr>
          <w:szCs w:val="24"/>
          <w:lang w:val="en-GB"/>
        </w:rPr>
      </w:pPr>
      <w:r w:rsidRPr="005E1D0E">
        <w:rPr>
          <w:lang w:bidi="nl-NL"/>
        </w:rPr>
        <w:lastRenderedPageBreak/>
        <w:t>Internettoegang</w:t>
      </w:r>
    </w:p>
    <w:p w14:paraId="6395295B" w14:textId="368E4EAF" w:rsidR="00555CBE" w:rsidRPr="005E1D0E" w:rsidRDefault="00555CBE" w:rsidP="00402489">
      <w:pPr>
        <w:pStyle w:val="Listenabsatz"/>
        <w:numPr>
          <w:ilvl w:val="0"/>
          <w:numId w:val="10"/>
        </w:numPr>
        <w:rPr>
          <w:szCs w:val="24"/>
          <w:lang w:val="en-GB"/>
        </w:rPr>
      </w:pPr>
      <w:r w:rsidRPr="005E1D0E">
        <w:rPr>
          <w:lang w:bidi="nl-NL"/>
        </w:rPr>
        <w:t>Flipchart en presentatiemateriaal</w:t>
      </w:r>
    </w:p>
    <w:p w14:paraId="32517AC5" w14:textId="43A2E15A" w:rsidR="00402489" w:rsidRPr="006D7358" w:rsidRDefault="00402489" w:rsidP="00402489">
      <w:pPr>
        <w:pStyle w:val="Listenabsatz"/>
        <w:numPr>
          <w:ilvl w:val="0"/>
          <w:numId w:val="10"/>
        </w:numPr>
        <w:rPr>
          <w:szCs w:val="24"/>
          <w:lang w:val="de-DE"/>
        </w:rPr>
      </w:pPr>
      <w:r w:rsidRPr="005E1D0E">
        <w:rPr>
          <w:lang w:bidi="nl-NL"/>
        </w:rPr>
        <w:t>Lokale kranten en/of afdrukken van journalistiek online nieuws</w:t>
      </w:r>
    </w:p>
    <w:tbl>
      <w:tblPr>
        <w:tblStyle w:val="Tabellenraster"/>
        <w:tblW w:w="15304" w:type="dxa"/>
        <w:tblLayout w:type="fixed"/>
        <w:tblLook w:val="04A0" w:firstRow="1" w:lastRow="0" w:firstColumn="1" w:lastColumn="0" w:noHBand="0" w:noVBand="1"/>
      </w:tblPr>
      <w:tblGrid>
        <w:gridCol w:w="724"/>
        <w:gridCol w:w="2161"/>
        <w:gridCol w:w="6466"/>
        <w:gridCol w:w="2410"/>
        <w:gridCol w:w="2693"/>
        <w:gridCol w:w="850"/>
      </w:tblGrid>
      <w:tr w:rsidR="00CF3FA1" w:rsidRPr="005E1D0E" w14:paraId="6E32620E" w14:textId="7F6D3022" w:rsidTr="00002763">
        <w:tc>
          <w:tcPr>
            <w:tcW w:w="724" w:type="dxa"/>
            <w:vAlign w:val="center"/>
          </w:tcPr>
          <w:p w14:paraId="433381CD" w14:textId="77777777" w:rsidR="00CF3FA1" w:rsidRPr="005E1D0E" w:rsidRDefault="00CF3FA1" w:rsidP="00EE768B">
            <w:pPr>
              <w:rPr>
                <w:b/>
                <w:color w:val="0A20C6"/>
                <w:sz w:val="24"/>
                <w:szCs w:val="24"/>
                <w:lang w:val="en-GB"/>
              </w:rPr>
            </w:pPr>
            <w:bookmarkStart w:id="22" w:name="_Hlk448931354"/>
            <w:r w:rsidRPr="005E1D0E">
              <w:rPr>
                <w:b/>
                <w:color w:val="0A20C6"/>
                <w:sz w:val="24"/>
                <w:lang w:bidi="nl-NL"/>
              </w:rPr>
              <w:t>min.</w:t>
            </w:r>
          </w:p>
        </w:tc>
        <w:tc>
          <w:tcPr>
            <w:tcW w:w="2161" w:type="dxa"/>
            <w:vAlign w:val="center"/>
          </w:tcPr>
          <w:p w14:paraId="2A07714D" w14:textId="77777777" w:rsidR="00CF3FA1" w:rsidRPr="005E1D0E" w:rsidRDefault="00CF3FA1" w:rsidP="00EE768B">
            <w:pPr>
              <w:rPr>
                <w:b/>
                <w:color w:val="0A20C6"/>
                <w:sz w:val="24"/>
                <w:szCs w:val="24"/>
                <w:lang w:val="en-GB"/>
              </w:rPr>
            </w:pPr>
            <w:r w:rsidRPr="005E1D0E">
              <w:rPr>
                <w:b/>
                <w:color w:val="0A20C6"/>
                <w:sz w:val="24"/>
                <w:lang w:bidi="nl-NL"/>
              </w:rPr>
              <w:t>Methode</w:t>
            </w:r>
          </w:p>
        </w:tc>
        <w:tc>
          <w:tcPr>
            <w:tcW w:w="6466" w:type="dxa"/>
            <w:vAlign w:val="center"/>
          </w:tcPr>
          <w:p w14:paraId="7A924E44" w14:textId="77777777" w:rsidR="00CF3FA1" w:rsidRPr="005E1D0E" w:rsidRDefault="00CF3FA1" w:rsidP="00EE768B">
            <w:pPr>
              <w:rPr>
                <w:b/>
                <w:color w:val="0A20C6"/>
                <w:sz w:val="24"/>
                <w:szCs w:val="24"/>
                <w:lang w:val="en-GB"/>
              </w:rPr>
            </w:pPr>
            <w:r w:rsidRPr="005E1D0E">
              <w:rPr>
                <w:b/>
                <w:color w:val="0A20C6"/>
                <w:sz w:val="24"/>
                <w:lang w:bidi="nl-NL"/>
              </w:rPr>
              <w:t xml:space="preserve">Taak </w:t>
            </w:r>
          </w:p>
        </w:tc>
        <w:tc>
          <w:tcPr>
            <w:tcW w:w="2410" w:type="dxa"/>
            <w:vAlign w:val="center"/>
          </w:tcPr>
          <w:p w14:paraId="59D188DA" w14:textId="5B447860" w:rsidR="00CF3FA1" w:rsidRPr="005E1D0E" w:rsidRDefault="00CF3FA1" w:rsidP="00EE768B">
            <w:pPr>
              <w:rPr>
                <w:b/>
                <w:color w:val="7030A0"/>
                <w:sz w:val="24"/>
                <w:szCs w:val="24"/>
                <w:lang w:val="en-GB"/>
              </w:rPr>
            </w:pPr>
            <w:r w:rsidRPr="005E1D0E">
              <w:rPr>
                <w:b/>
                <w:color w:val="0A20C6"/>
                <w:sz w:val="24"/>
                <w:lang w:bidi="nl-NL"/>
              </w:rPr>
              <w:t>Doelstelling</w:t>
            </w:r>
          </w:p>
        </w:tc>
        <w:tc>
          <w:tcPr>
            <w:tcW w:w="2693" w:type="dxa"/>
            <w:vAlign w:val="center"/>
          </w:tcPr>
          <w:p w14:paraId="567C00AA" w14:textId="37BEEC2B" w:rsidR="00CF3FA1" w:rsidRPr="005E1D0E" w:rsidRDefault="006F4CE5" w:rsidP="00EE768B">
            <w:pPr>
              <w:rPr>
                <w:b/>
                <w:color w:val="0A20C6"/>
                <w:sz w:val="24"/>
                <w:szCs w:val="24"/>
                <w:lang w:val="en-GB"/>
              </w:rPr>
            </w:pPr>
            <w:r>
              <w:rPr>
                <w:b/>
                <w:color w:val="0A20C6"/>
                <w:sz w:val="24"/>
                <w:lang w:bidi="nl-NL"/>
              </w:rPr>
              <w:t>Materialen</w:t>
            </w:r>
          </w:p>
        </w:tc>
        <w:tc>
          <w:tcPr>
            <w:tcW w:w="850" w:type="dxa"/>
          </w:tcPr>
          <w:p w14:paraId="1ADC76F3" w14:textId="77C3F14B" w:rsidR="00CF3FA1" w:rsidRPr="00DC49A9" w:rsidRDefault="00D1139A" w:rsidP="00002763">
            <w:pPr>
              <w:rPr>
                <w:b/>
                <w:color w:val="0A20C6"/>
                <w:sz w:val="24"/>
                <w:szCs w:val="24"/>
                <w:lang w:val="en-GB"/>
              </w:rPr>
            </w:pPr>
            <w:r w:rsidRPr="005E1D0E">
              <w:rPr>
                <w:b/>
                <w:color w:val="0A20C6"/>
                <w:sz w:val="24"/>
                <w:lang w:bidi="nl-NL"/>
              </w:rPr>
              <w:t>Code</w:t>
            </w:r>
            <w:r w:rsidR="00673B70" w:rsidRPr="005E1D0E">
              <w:rPr>
                <w:rStyle w:val="Funotenzeichen"/>
                <w:b/>
                <w:color w:val="0A20C6"/>
                <w:sz w:val="24"/>
                <w:lang w:bidi="nl-NL"/>
              </w:rPr>
              <w:footnoteReference w:id="1"/>
            </w:r>
          </w:p>
        </w:tc>
      </w:tr>
      <w:bookmarkEnd w:id="22"/>
      <w:tr w:rsidR="00CF3FA1" w:rsidRPr="005E1D0E" w14:paraId="01DEAFAB" w14:textId="16CBFFA7" w:rsidTr="00002763">
        <w:trPr>
          <w:trHeight w:val="584"/>
        </w:trPr>
        <w:tc>
          <w:tcPr>
            <w:tcW w:w="724" w:type="dxa"/>
            <w:vAlign w:val="center"/>
          </w:tcPr>
          <w:p w14:paraId="1DE8AD4C" w14:textId="3169522A" w:rsidR="00CF3FA1" w:rsidRPr="005E1D0E" w:rsidRDefault="00CF3FA1" w:rsidP="00010ACC">
            <w:pPr>
              <w:jc w:val="center"/>
              <w:rPr>
                <w:lang w:val="en-GB"/>
              </w:rPr>
            </w:pPr>
            <w:r w:rsidRPr="005E1D0E">
              <w:rPr>
                <w:lang w:bidi="nl-NL"/>
              </w:rPr>
              <w:t>10</w:t>
            </w:r>
          </w:p>
        </w:tc>
        <w:tc>
          <w:tcPr>
            <w:tcW w:w="2161" w:type="dxa"/>
            <w:vAlign w:val="center"/>
          </w:tcPr>
          <w:p w14:paraId="024CF9FB" w14:textId="06AC4C8C" w:rsidR="00CF3FA1" w:rsidRPr="005E1D0E" w:rsidRDefault="00CF3FA1" w:rsidP="00010ACC">
            <w:pPr>
              <w:rPr>
                <w:lang w:val="en-GB"/>
              </w:rPr>
            </w:pPr>
            <w:r w:rsidRPr="005E1D0E">
              <w:rPr>
                <w:lang w:bidi="nl-NL"/>
              </w:rPr>
              <w:t>Start</w:t>
            </w:r>
          </w:p>
        </w:tc>
        <w:tc>
          <w:tcPr>
            <w:tcW w:w="6466" w:type="dxa"/>
            <w:vAlign w:val="center"/>
          </w:tcPr>
          <w:p w14:paraId="0D60689B" w14:textId="2CC320BB" w:rsidR="00CF3FA1" w:rsidRPr="005E1D0E" w:rsidRDefault="00CF3FA1" w:rsidP="00010ACC">
            <w:pPr>
              <w:rPr>
                <w:lang w:val="en-GB"/>
              </w:rPr>
            </w:pPr>
            <w:bookmarkStart w:id="23" w:name="OLE_LINK26"/>
            <w:bookmarkStart w:id="24" w:name="OLE_LINK27"/>
            <w:r w:rsidRPr="005E1D0E">
              <w:rPr>
                <w:lang w:bidi="nl-NL"/>
              </w:rPr>
              <w:t>De trainer geeft een inleiding en informatie over de structuur van de cursus.</w:t>
            </w:r>
            <w:bookmarkEnd w:id="23"/>
            <w:bookmarkEnd w:id="24"/>
          </w:p>
          <w:p w14:paraId="5E1EBC97" w14:textId="32CB538D" w:rsidR="00CF3FA1" w:rsidRPr="005E1D0E" w:rsidRDefault="00CF3FA1" w:rsidP="00010ACC">
            <w:pPr>
              <w:rPr>
                <w:lang w:val="en-GB"/>
              </w:rPr>
            </w:pPr>
          </w:p>
        </w:tc>
        <w:tc>
          <w:tcPr>
            <w:tcW w:w="2410" w:type="dxa"/>
            <w:vAlign w:val="center"/>
          </w:tcPr>
          <w:p w14:paraId="5C35E5B7" w14:textId="651483A0" w:rsidR="00CF3FA1" w:rsidRPr="005E1D0E" w:rsidRDefault="00CF3FA1" w:rsidP="00010ACC">
            <w:pPr>
              <w:rPr>
                <w:lang w:val="en-GB"/>
              </w:rPr>
            </w:pPr>
          </w:p>
        </w:tc>
        <w:tc>
          <w:tcPr>
            <w:tcW w:w="2693" w:type="dxa"/>
            <w:vAlign w:val="center"/>
          </w:tcPr>
          <w:p w14:paraId="69A4B698" w14:textId="5532403C" w:rsidR="00CF3FA1" w:rsidRPr="005E1D0E" w:rsidRDefault="008B2AFA" w:rsidP="00010ACC">
            <w:pPr>
              <w:rPr>
                <w:lang w:val="en-GB"/>
              </w:rPr>
            </w:pPr>
            <w:r>
              <w:rPr>
                <w:lang w:bidi="nl-NL"/>
              </w:rPr>
              <w:t>Powerpoint</w:t>
            </w:r>
            <w:r w:rsidR="00CF3FA1" w:rsidRPr="005E1D0E">
              <w:rPr>
                <w:lang w:bidi="nl-NL"/>
              </w:rPr>
              <w:t xml:space="preserve"> 1 en 2</w:t>
            </w:r>
          </w:p>
          <w:p w14:paraId="1ABA8DCD" w14:textId="1B013907" w:rsidR="00CF3FA1" w:rsidRPr="005E1D0E" w:rsidRDefault="00CF3FA1" w:rsidP="00010ACC">
            <w:pPr>
              <w:rPr>
                <w:lang w:val="en-GB"/>
              </w:rPr>
            </w:pPr>
          </w:p>
        </w:tc>
        <w:tc>
          <w:tcPr>
            <w:tcW w:w="850" w:type="dxa"/>
          </w:tcPr>
          <w:p w14:paraId="2B1B6610" w14:textId="10A4A367" w:rsidR="00CF3FA1" w:rsidRPr="005E1D0E" w:rsidRDefault="00CF3FA1" w:rsidP="00010ACC">
            <w:pPr>
              <w:rPr>
                <w:lang w:val="en-GB"/>
              </w:rPr>
            </w:pPr>
          </w:p>
        </w:tc>
      </w:tr>
      <w:tr w:rsidR="00CF3FA1" w:rsidRPr="00DC49A9" w14:paraId="034655A5" w14:textId="552736B9" w:rsidTr="00002763">
        <w:trPr>
          <w:trHeight w:val="889"/>
        </w:trPr>
        <w:tc>
          <w:tcPr>
            <w:tcW w:w="724" w:type="dxa"/>
            <w:vAlign w:val="center"/>
          </w:tcPr>
          <w:p w14:paraId="170D9D09" w14:textId="702F4B69" w:rsidR="00CF3FA1" w:rsidRPr="005E1D0E" w:rsidRDefault="00CF3FA1" w:rsidP="00010ACC">
            <w:pPr>
              <w:jc w:val="center"/>
              <w:rPr>
                <w:lang w:val="en-GB"/>
              </w:rPr>
            </w:pPr>
            <w:r w:rsidRPr="005E1D0E">
              <w:rPr>
                <w:lang w:bidi="nl-NL"/>
              </w:rPr>
              <w:t>15</w:t>
            </w:r>
          </w:p>
        </w:tc>
        <w:tc>
          <w:tcPr>
            <w:tcW w:w="2161" w:type="dxa"/>
            <w:vAlign w:val="center"/>
          </w:tcPr>
          <w:p w14:paraId="004E3059" w14:textId="1E46F808" w:rsidR="00CF3FA1" w:rsidRPr="005E1D0E" w:rsidRDefault="00CF3FA1" w:rsidP="00010ACC">
            <w:pPr>
              <w:rPr>
                <w:lang w:val="en-GB"/>
              </w:rPr>
            </w:pPr>
            <w:r w:rsidRPr="005E1D0E">
              <w:rPr>
                <w:lang w:bidi="nl-NL"/>
              </w:rPr>
              <w:t>Werk met twee (”partnerinterview”)</w:t>
            </w:r>
          </w:p>
        </w:tc>
        <w:tc>
          <w:tcPr>
            <w:tcW w:w="6466" w:type="dxa"/>
            <w:vAlign w:val="center"/>
          </w:tcPr>
          <w:p w14:paraId="12B2D866" w14:textId="77777777" w:rsidR="00CF3FA1" w:rsidRPr="00DC49A9" w:rsidRDefault="00CF3FA1" w:rsidP="00010ACC">
            <w:pPr>
              <w:rPr>
                <w:lang w:val="en-GB"/>
              </w:rPr>
            </w:pPr>
            <w:r w:rsidRPr="00DC49A9">
              <w:rPr>
                <w:lang w:bidi="nl-NL"/>
              </w:rPr>
              <w:t xml:space="preserve">De deelnemers werken per twee en interviewen elkaar:  </w:t>
            </w:r>
          </w:p>
          <w:p w14:paraId="72248397" w14:textId="77777777" w:rsidR="00CF3FA1" w:rsidRPr="00DC49A9" w:rsidRDefault="00CF3FA1" w:rsidP="00010ACC">
            <w:pPr>
              <w:pStyle w:val="Listenabsatz"/>
              <w:numPr>
                <w:ilvl w:val="0"/>
                <w:numId w:val="8"/>
              </w:numPr>
              <w:ind w:left="318" w:hanging="258"/>
              <w:rPr>
                <w:lang w:val="en-GB"/>
              </w:rPr>
            </w:pPr>
            <w:r w:rsidRPr="00DC49A9">
              <w:rPr>
                <w:lang w:bidi="nl-NL"/>
              </w:rPr>
              <w:t>over hun achtergrond</w:t>
            </w:r>
          </w:p>
          <w:p w14:paraId="7DD91D15" w14:textId="3483EB99" w:rsidR="00CF3FA1" w:rsidRPr="00DC49A9" w:rsidRDefault="00CF3FA1" w:rsidP="00010ACC">
            <w:pPr>
              <w:pStyle w:val="Listenabsatz"/>
              <w:numPr>
                <w:ilvl w:val="0"/>
                <w:numId w:val="8"/>
              </w:numPr>
              <w:ind w:left="318" w:hanging="258"/>
              <w:rPr>
                <w:lang w:val="en-GB"/>
              </w:rPr>
            </w:pPr>
            <w:r w:rsidRPr="00DC49A9">
              <w:rPr>
                <w:lang w:bidi="nl-NL"/>
              </w:rPr>
              <w:t>over de ervaring van de partner in het schrijven van PR- en/of journalistieke teksten</w:t>
            </w:r>
          </w:p>
          <w:p w14:paraId="5F0E8D9F" w14:textId="3BB8CEE8" w:rsidR="00CF3FA1" w:rsidRPr="006D7358" w:rsidRDefault="00CF3FA1" w:rsidP="00D80E63">
            <w:pPr>
              <w:pStyle w:val="Listenabsatz"/>
              <w:numPr>
                <w:ilvl w:val="0"/>
                <w:numId w:val="8"/>
              </w:numPr>
              <w:ind w:left="318" w:hanging="258"/>
              <w:rPr>
                <w:lang w:val="de-DE"/>
              </w:rPr>
            </w:pPr>
            <w:r w:rsidRPr="00DC49A9">
              <w:rPr>
                <w:lang w:bidi="nl-NL"/>
              </w:rPr>
              <w:t>over de verwachten van de partner in dit seminarie</w:t>
            </w:r>
          </w:p>
        </w:tc>
        <w:tc>
          <w:tcPr>
            <w:tcW w:w="2410" w:type="dxa"/>
            <w:vMerge w:val="restart"/>
            <w:vAlign w:val="center"/>
          </w:tcPr>
          <w:p w14:paraId="0BF9A928" w14:textId="3BE673AC" w:rsidR="00D97B1B" w:rsidRPr="006D7358" w:rsidRDefault="001417C2" w:rsidP="00010ACC">
            <w:pPr>
              <w:rPr>
                <w:lang w:val="de-DE"/>
              </w:rPr>
            </w:pPr>
            <w:r>
              <w:rPr>
                <w:lang w:bidi="nl-NL"/>
              </w:rPr>
              <w:t>De deelnemers leren de ervaringen en verwachtingen van de groep aanvoelen en kunnen zich inleven.</w:t>
            </w:r>
          </w:p>
          <w:p w14:paraId="2CC5D58F" w14:textId="77777777" w:rsidR="00D97B1B" w:rsidRPr="006D7358" w:rsidRDefault="00D97B1B" w:rsidP="00010ACC">
            <w:pPr>
              <w:rPr>
                <w:lang w:val="de-DE"/>
              </w:rPr>
            </w:pPr>
          </w:p>
          <w:p w14:paraId="10FCCF26" w14:textId="77777777" w:rsidR="00D97B1B" w:rsidRPr="006D7358" w:rsidRDefault="00D97B1B" w:rsidP="00010ACC">
            <w:pPr>
              <w:rPr>
                <w:lang w:val="de-DE"/>
              </w:rPr>
            </w:pPr>
          </w:p>
          <w:p w14:paraId="0EF39AF6" w14:textId="46A5B949" w:rsidR="00CF3FA1" w:rsidRPr="006D7358" w:rsidRDefault="00CF3FA1" w:rsidP="00010ACC">
            <w:pPr>
              <w:rPr>
                <w:lang w:val="de-DE"/>
              </w:rPr>
            </w:pPr>
          </w:p>
          <w:p w14:paraId="7EEF197D" w14:textId="12F05BB6" w:rsidR="00CF3FA1" w:rsidRPr="006D7358" w:rsidRDefault="00CF3FA1" w:rsidP="001417C2">
            <w:pPr>
              <w:rPr>
                <w:lang w:val="de-DE"/>
              </w:rPr>
            </w:pPr>
            <w:r w:rsidRPr="005E1D0E">
              <w:rPr>
                <w:lang w:bidi="nl-NL"/>
              </w:rPr>
              <w:t xml:space="preserve">De deelnemers denken na over de relevantie van de informatie en wat er weggelaten kan worden </w:t>
            </w:r>
          </w:p>
        </w:tc>
        <w:tc>
          <w:tcPr>
            <w:tcW w:w="2693" w:type="dxa"/>
            <w:vAlign w:val="center"/>
          </w:tcPr>
          <w:p w14:paraId="35B1DBB4" w14:textId="2A630B9A" w:rsidR="00CF3FA1" w:rsidRPr="006D7358" w:rsidRDefault="00CF3FA1" w:rsidP="00010ACC">
            <w:pPr>
              <w:rPr>
                <w:lang w:val="de-DE"/>
              </w:rPr>
            </w:pPr>
          </w:p>
        </w:tc>
        <w:tc>
          <w:tcPr>
            <w:tcW w:w="850" w:type="dxa"/>
          </w:tcPr>
          <w:p w14:paraId="5C6B38EA" w14:textId="791FA40B" w:rsidR="00CF3FA1" w:rsidRPr="006D7358" w:rsidRDefault="00CF3FA1" w:rsidP="00010ACC">
            <w:pPr>
              <w:rPr>
                <w:lang w:val="de-DE"/>
              </w:rPr>
            </w:pPr>
          </w:p>
        </w:tc>
      </w:tr>
      <w:tr w:rsidR="00CF3FA1" w:rsidRPr="005E1D0E" w14:paraId="7A43AD4E" w14:textId="18733D74" w:rsidTr="00002763">
        <w:trPr>
          <w:trHeight w:val="567"/>
        </w:trPr>
        <w:tc>
          <w:tcPr>
            <w:tcW w:w="724" w:type="dxa"/>
            <w:vAlign w:val="center"/>
          </w:tcPr>
          <w:p w14:paraId="716CBE91" w14:textId="54FCF933" w:rsidR="00CF3FA1" w:rsidRPr="005E1D0E" w:rsidRDefault="00CF3FA1" w:rsidP="00010ACC">
            <w:pPr>
              <w:jc w:val="center"/>
              <w:rPr>
                <w:lang w:val="en-GB"/>
              </w:rPr>
            </w:pPr>
            <w:r w:rsidRPr="005E1D0E">
              <w:rPr>
                <w:lang w:bidi="nl-NL"/>
              </w:rPr>
              <w:t>5</w:t>
            </w:r>
          </w:p>
        </w:tc>
        <w:tc>
          <w:tcPr>
            <w:tcW w:w="2161" w:type="dxa"/>
            <w:vAlign w:val="center"/>
          </w:tcPr>
          <w:p w14:paraId="73D7B3B0" w14:textId="41399462" w:rsidR="00CF3FA1" w:rsidRPr="005E1D0E" w:rsidRDefault="00CF3FA1" w:rsidP="00010ACC">
            <w:pPr>
              <w:rPr>
                <w:lang w:val="en-GB"/>
              </w:rPr>
            </w:pPr>
            <w:r w:rsidRPr="005E1D0E">
              <w:rPr>
                <w:lang w:bidi="nl-NL"/>
              </w:rPr>
              <w:t>Toelichting</w:t>
            </w:r>
          </w:p>
        </w:tc>
        <w:tc>
          <w:tcPr>
            <w:tcW w:w="6466" w:type="dxa"/>
            <w:vAlign w:val="center"/>
          </w:tcPr>
          <w:p w14:paraId="3515603F" w14:textId="1B9C54BA" w:rsidR="00CF3FA1" w:rsidRPr="005E1D0E" w:rsidRDefault="00CF3FA1" w:rsidP="00010ACC">
            <w:pPr>
              <w:rPr>
                <w:lang w:val="en-GB"/>
              </w:rPr>
            </w:pPr>
            <w:r w:rsidRPr="005E1D0E">
              <w:rPr>
                <w:lang w:bidi="nl-NL"/>
              </w:rPr>
              <w:t>De trainer geeft een korte toelichting over: Journalistiek betekent reductie van complexiteit.</w:t>
            </w:r>
          </w:p>
        </w:tc>
        <w:tc>
          <w:tcPr>
            <w:tcW w:w="2410" w:type="dxa"/>
            <w:vMerge/>
            <w:vAlign w:val="center"/>
          </w:tcPr>
          <w:p w14:paraId="09B1F68B" w14:textId="3E34D87F" w:rsidR="00CF3FA1" w:rsidRPr="005E1D0E" w:rsidRDefault="00CF3FA1" w:rsidP="00010ACC">
            <w:pPr>
              <w:rPr>
                <w:lang w:val="en-GB"/>
              </w:rPr>
            </w:pPr>
          </w:p>
        </w:tc>
        <w:tc>
          <w:tcPr>
            <w:tcW w:w="2693" w:type="dxa"/>
            <w:vAlign w:val="center"/>
          </w:tcPr>
          <w:p w14:paraId="0B4BE959" w14:textId="331FBFEF" w:rsidR="00CF3FA1" w:rsidRPr="005E1D0E" w:rsidRDefault="008B2AFA" w:rsidP="00943101">
            <w:pPr>
              <w:rPr>
                <w:lang w:val="en-GB"/>
              </w:rPr>
            </w:pPr>
            <w:r>
              <w:rPr>
                <w:lang w:bidi="nl-NL"/>
              </w:rPr>
              <w:t>Powerpoint</w:t>
            </w:r>
            <w:r w:rsidR="00CF3FA1" w:rsidRPr="005E1D0E">
              <w:rPr>
                <w:lang w:bidi="nl-NL"/>
              </w:rPr>
              <w:t xml:space="preserve"> 3, 4 </w:t>
            </w:r>
          </w:p>
        </w:tc>
        <w:tc>
          <w:tcPr>
            <w:tcW w:w="850" w:type="dxa"/>
          </w:tcPr>
          <w:p w14:paraId="180959D1" w14:textId="5FCC97CE" w:rsidR="00CF3FA1" w:rsidRPr="005E1D0E" w:rsidRDefault="00CF3FA1" w:rsidP="00943101">
            <w:pPr>
              <w:rPr>
                <w:lang w:val="en-GB"/>
              </w:rPr>
            </w:pPr>
          </w:p>
        </w:tc>
      </w:tr>
      <w:tr w:rsidR="00CF3FA1" w:rsidRPr="005E1D0E" w14:paraId="068268BE" w14:textId="39C77620" w:rsidTr="00002763">
        <w:tc>
          <w:tcPr>
            <w:tcW w:w="724" w:type="dxa"/>
            <w:vAlign w:val="center"/>
          </w:tcPr>
          <w:p w14:paraId="26F85ABD" w14:textId="71A96320" w:rsidR="00CF3FA1" w:rsidRPr="005E1D0E" w:rsidRDefault="00CF3FA1" w:rsidP="00010ACC">
            <w:pPr>
              <w:jc w:val="center"/>
              <w:rPr>
                <w:lang w:val="en-GB"/>
              </w:rPr>
            </w:pPr>
            <w:r w:rsidRPr="005E1D0E">
              <w:rPr>
                <w:lang w:bidi="nl-NL"/>
              </w:rPr>
              <w:t>10</w:t>
            </w:r>
          </w:p>
        </w:tc>
        <w:tc>
          <w:tcPr>
            <w:tcW w:w="2161" w:type="dxa"/>
            <w:vAlign w:val="center"/>
          </w:tcPr>
          <w:p w14:paraId="20BDD955" w14:textId="3B3A85F4" w:rsidR="00CF3FA1" w:rsidRPr="005E1D0E" w:rsidRDefault="00CF3FA1" w:rsidP="00010ACC">
            <w:pPr>
              <w:rPr>
                <w:lang w:val="en-GB"/>
              </w:rPr>
            </w:pPr>
            <w:r w:rsidRPr="005E1D0E">
              <w:rPr>
                <w:lang w:bidi="nl-NL"/>
              </w:rPr>
              <w:t xml:space="preserve">Individueel werk </w:t>
            </w:r>
          </w:p>
        </w:tc>
        <w:tc>
          <w:tcPr>
            <w:tcW w:w="6466" w:type="dxa"/>
            <w:vAlign w:val="center"/>
          </w:tcPr>
          <w:p w14:paraId="414E56BA" w14:textId="08CC6B30" w:rsidR="00CF3FA1" w:rsidRPr="006D7358" w:rsidRDefault="00CF3FA1" w:rsidP="00010ACC">
            <w:pPr>
              <w:rPr>
                <w:lang w:val="de-DE"/>
              </w:rPr>
            </w:pPr>
            <w:r w:rsidRPr="005E1D0E">
              <w:rPr>
                <w:lang w:bidi="nl-NL"/>
              </w:rPr>
              <w:t xml:space="preserve">De deelnemers schikken de informatie van drie korte teksten in drie vakken: </w:t>
            </w:r>
          </w:p>
          <w:p w14:paraId="7561FBAD" w14:textId="77777777" w:rsidR="00CF3FA1" w:rsidRPr="005E1D0E" w:rsidRDefault="00CF3FA1" w:rsidP="00010ACC">
            <w:pPr>
              <w:pStyle w:val="Listenabsatz"/>
              <w:numPr>
                <w:ilvl w:val="0"/>
                <w:numId w:val="8"/>
              </w:numPr>
              <w:rPr>
                <w:lang w:val="en-GB"/>
              </w:rPr>
            </w:pPr>
            <w:r w:rsidRPr="005E1D0E">
              <w:rPr>
                <w:lang w:bidi="nl-NL"/>
              </w:rPr>
              <w:t>heel belangrijk en interessant</w:t>
            </w:r>
          </w:p>
          <w:p w14:paraId="4B012172" w14:textId="77777777" w:rsidR="00CF3FA1" w:rsidRPr="005E1D0E" w:rsidRDefault="00CF3FA1" w:rsidP="00010ACC">
            <w:pPr>
              <w:pStyle w:val="Listenabsatz"/>
              <w:numPr>
                <w:ilvl w:val="0"/>
                <w:numId w:val="8"/>
              </w:numPr>
              <w:rPr>
                <w:lang w:val="en-GB"/>
              </w:rPr>
            </w:pPr>
            <w:r w:rsidRPr="005E1D0E">
              <w:rPr>
                <w:lang w:bidi="nl-NL"/>
              </w:rPr>
              <w:t>belangrijk en relevant</w:t>
            </w:r>
          </w:p>
          <w:p w14:paraId="2E474F19" w14:textId="2538CEDB" w:rsidR="00CF3FA1" w:rsidRPr="006D7358" w:rsidRDefault="00CF3FA1" w:rsidP="00D97B1B">
            <w:pPr>
              <w:pStyle w:val="Listenabsatz"/>
              <w:numPr>
                <w:ilvl w:val="0"/>
                <w:numId w:val="8"/>
              </w:numPr>
              <w:rPr>
                <w:lang w:val="de-DE"/>
              </w:rPr>
            </w:pPr>
            <w:r w:rsidRPr="005E1D0E">
              <w:rPr>
                <w:lang w:bidi="nl-NL"/>
              </w:rPr>
              <w:t>niet interessant - kan weggelaten worden</w:t>
            </w:r>
          </w:p>
        </w:tc>
        <w:tc>
          <w:tcPr>
            <w:tcW w:w="2410" w:type="dxa"/>
            <w:vMerge/>
            <w:vAlign w:val="center"/>
          </w:tcPr>
          <w:p w14:paraId="00B234EC" w14:textId="77777777" w:rsidR="00CF3FA1" w:rsidRPr="006D7358" w:rsidRDefault="00CF3FA1" w:rsidP="00010ACC">
            <w:pPr>
              <w:rPr>
                <w:lang w:val="de-DE"/>
              </w:rPr>
            </w:pPr>
          </w:p>
        </w:tc>
        <w:tc>
          <w:tcPr>
            <w:tcW w:w="2693" w:type="dxa"/>
            <w:vAlign w:val="center"/>
          </w:tcPr>
          <w:p w14:paraId="4FA4F61C" w14:textId="166A0F28" w:rsidR="00CF3FA1" w:rsidRPr="005E1D0E" w:rsidRDefault="008B2AFA" w:rsidP="008B2AFA">
            <w:pPr>
              <w:rPr>
                <w:lang w:val="en-GB"/>
              </w:rPr>
            </w:pPr>
            <w:r>
              <w:rPr>
                <w:lang w:bidi="nl-NL"/>
              </w:rPr>
              <w:t>Powerpint</w:t>
            </w:r>
            <w:r w:rsidR="00CF3FA1" w:rsidRPr="005E1D0E">
              <w:rPr>
                <w:lang w:bidi="nl-NL"/>
              </w:rPr>
              <w:t xml:space="preserve"> 5, document </w:t>
            </w:r>
            <w:r>
              <w:rPr>
                <w:lang w:bidi="nl-NL"/>
              </w:rPr>
              <w:t>1 m</w:t>
            </w:r>
            <w:r w:rsidR="00CF3FA1" w:rsidRPr="005E1D0E">
              <w:rPr>
                <w:lang w:bidi="nl-NL"/>
              </w:rPr>
              <w:t xml:space="preserve">aterialen </w:t>
            </w:r>
            <w:r>
              <w:rPr>
                <w:lang w:bidi="nl-NL"/>
              </w:rPr>
              <w:t>voor trainers</w:t>
            </w:r>
          </w:p>
        </w:tc>
        <w:tc>
          <w:tcPr>
            <w:tcW w:w="850" w:type="dxa"/>
          </w:tcPr>
          <w:p w14:paraId="340B833E" w14:textId="17E8EF81" w:rsidR="00CF3FA1" w:rsidRPr="005E1D0E" w:rsidRDefault="00B15B82" w:rsidP="00010ACC">
            <w:pPr>
              <w:rPr>
                <w:lang w:val="en-GB"/>
              </w:rPr>
            </w:pPr>
            <w:r w:rsidRPr="005E1D0E">
              <w:rPr>
                <w:lang w:bidi="nl-NL"/>
              </w:rPr>
              <w:t>A</w:t>
            </w:r>
          </w:p>
        </w:tc>
      </w:tr>
      <w:tr w:rsidR="00CF3FA1" w:rsidRPr="00DC49A9" w14:paraId="313BE855" w14:textId="38B69E4B" w:rsidTr="00002763">
        <w:tc>
          <w:tcPr>
            <w:tcW w:w="724" w:type="dxa"/>
            <w:vAlign w:val="center"/>
          </w:tcPr>
          <w:p w14:paraId="10C5C44E" w14:textId="4B1A7741" w:rsidR="00CF3FA1" w:rsidRPr="005E1D0E" w:rsidRDefault="00CF3FA1" w:rsidP="00010ACC">
            <w:pPr>
              <w:jc w:val="center"/>
              <w:rPr>
                <w:lang w:val="en-GB"/>
              </w:rPr>
            </w:pPr>
            <w:r w:rsidRPr="005E1D0E">
              <w:rPr>
                <w:lang w:bidi="nl-NL"/>
              </w:rPr>
              <w:t>30</w:t>
            </w:r>
          </w:p>
        </w:tc>
        <w:tc>
          <w:tcPr>
            <w:tcW w:w="2161" w:type="dxa"/>
            <w:vAlign w:val="center"/>
          </w:tcPr>
          <w:p w14:paraId="0E089B7D" w14:textId="16EC82FD" w:rsidR="00CF3FA1" w:rsidRPr="005E1D0E" w:rsidRDefault="00CF3FA1" w:rsidP="00010ACC">
            <w:pPr>
              <w:rPr>
                <w:lang w:val="en-GB"/>
              </w:rPr>
            </w:pPr>
            <w:r w:rsidRPr="005E1D0E">
              <w:rPr>
                <w:lang w:bidi="nl-NL"/>
              </w:rPr>
              <w:t>Voltallige groep</w:t>
            </w:r>
          </w:p>
        </w:tc>
        <w:tc>
          <w:tcPr>
            <w:tcW w:w="6466" w:type="dxa"/>
            <w:vAlign w:val="center"/>
          </w:tcPr>
          <w:p w14:paraId="7B41B1E5" w14:textId="77118B57" w:rsidR="00CF3FA1" w:rsidRPr="006D7358" w:rsidRDefault="00CF3FA1" w:rsidP="00D97B1B">
            <w:pPr>
              <w:rPr>
                <w:lang w:val="de-DE"/>
              </w:rPr>
            </w:pPr>
            <w:r w:rsidRPr="00DC49A9">
              <w:rPr>
                <w:lang w:bidi="nl-NL"/>
              </w:rPr>
              <w:t>De deelnemers schikken de informatie over hun interviewpartner in de drie vakken en stellen de belangrijke informatie binnen drie minuten voor aan de voltallige groep.</w:t>
            </w:r>
          </w:p>
        </w:tc>
        <w:tc>
          <w:tcPr>
            <w:tcW w:w="2410" w:type="dxa"/>
            <w:vMerge/>
            <w:vAlign w:val="center"/>
          </w:tcPr>
          <w:p w14:paraId="225293D5" w14:textId="77777777" w:rsidR="00CF3FA1" w:rsidRPr="006D7358" w:rsidRDefault="00CF3FA1" w:rsidP="00010ACC">
            <w:pPr>
              <w:rPr>
                <w:lang w:val="de-DE"/>
              </w:rPr>
            </w:pPr>
          </w:p>
        </w:tc>
        <w:tc>
          <w:tcPr>
            <w:tcW w:w="2693" w:type="dxa"/>
            <w:vAlign w:val="center"/>
          </w:tcPr>
          <w:p w14:paraId="54FE0CBF" w14:textId="46A28623" w:rsidR="00CF3FA1" w:rsidRPr="006D7358" w:rsidRDefault="00CF3FA1" w:rsidP="00010ACC">
            <w:pPr>
              <w:rPr>
                <w:lang w:val="de-DE"/>
              </w:rPr>
            </w:pPr>
            <w:r w:rsidRPr="005E1D0E">
              <w:rPr>
                <w:lang w:bidi="nl-NL"/>
              </w:rPr>
              <w:t xml:space="preserve">2 flipcharts </w:t>
            </w:r>
            <w:r w:rsidRPr="005E1D0E">
              <w:rPr>
                <w:lang w:bidi="nl-NL"/>
              </w:rPr>
              <w:br/>
              <w:t>(verzamel ervaring op de ene en verwachtingen op de andere)</w:t>
            </w:r>
          </w:p>
        </w:tc>
        <w:tc>
          <w:tcPr>
            <w:tcW w:w="850" w:type="dxa"/>
          </w:tcPr>
          <w:p w14:paraId="50E362A2" w14:textId="1AAB9221" w:rsidR="00CF3FA1" w:rsidRPr="006D7358" w:rsidRDefault="00CF3FA1" w:rsidP="00010ACC">
            <w:pPr>
              <w:rPr>
                <w:lang w:val="de-DE"/>
              </w:rPr>
            </w:pPr>
          </w:p>
        </w:tc>
      </w:tr>
      <w:tr w:rsidR="00CF3FA1" w:rsidRPr="00DC49A9" w14:paraId="0642D08F" w14:textId="3E4BD451" w:rsidTr="00002763">
        <w:tc>
          <w:tcPr>
            <w:tcW w:w="724" w:type="dxa"/>
            <w:vAlign w:val="center"/>
          </w:tcPr>
          <w:p w14:paraId="624CE2C3" w14:textId="0E213800" w:rsidR="00CF3FA1" w:rsidRPr="005E1D0E" w:rsidRDefault="00CF3FA1" w:rsidP="00010ACC">
            <w:pPr>
              <w:jc w:val="center"/>
              <w:rPr>
                <w:lang w:val="en-GB"/>
              </w:rPr>
            </w:pPr>
            <w:r w:rsidRPr="005E1D0E">
              <w:rPr>
                <w:lang w:bidi="nl-NL"/>
              </w:rPr>
              <w:t>5</w:t>
            </w:r>
          </w:p>
        </w:tc>
        <w:tc>
          <w:tcPr>
            <w:tcW w:w="2161" w:type="dxa"/>
            <w:vAlign w:val="center"/>
          </w:tcPr>
          <w:p w14:paraId="3AA44388" w14:textId="3987044D" w:rsidR="00CF3FA1" w:rsidRPr="005E1D0E" w:rsidRDefault="00CF3FA1" w:rsidP="00010ACC">
            <w:pPr>
              <w:rPr>
                <w:lang w:val="en-GB"/>
              </w:rPr>
            </w:pPr>
            <w:r w:rsidRPr="005E1D0E">
              <w:rPr>
                <w:lang w:bidi="nl-NL"/>
              </w:rPr>
              <w:t>Voltallige groep</w:t>
            </w:r>
          </w:p>
        </w:tc>
        <w:tc>
          <w:tcPr>
            <w:tcW w:w="6466" w:type="dxa"/>
            <w:vAlign w:val="center"/>
          </w:tcPr>
          <w:p w14:paraId="336E4025" w14:textId="25CF3769" w:rsidR="00CF3FA1" w:rsidRPr="006D7358" w:rsidRDefault="00CF3FA1" w:rsidP="00D97B1B">
            <w:pPr>
              <w:rPr>
                <w:lang w:val="de-DE"/>
              </w:rPr>
            </w:pPr>
            <w:r w:rsidRPr="005E1D0E">
              <w:rPr>
                <w:lang w:bidi="nl-NL"/>
              </w:rPr>
              <w:t>De trainer vat de verwachtingen samen en verduidelijkt aan welke voldaan kan worden en welke niet behandeld kunnen worden tijdens het seminarie.</w:t>
            </w:r>
          </w:p>
        </w:tc>
        <w:tc>
          <w:tcPr>
            <w:tcW w:w="2410" w:type="dxa"/>
            <w:vAlign w:val="center"/>
          </w:tcPr>
          <w:p w14:paraId="279F98D8" w14:textId="198D9123" w:rsidR="00CF3FA1" w:rsidRPr="006D7358" w:rsidRDefault="00CF3FA1" w:rsidP="00D97B1B">
            <w:pPr>
              <w:rPr>
                <w:lang w:val="de-DE"/>
              </w:rPr>
            </w:pPr>
            <w:r w:rsidRPr="005E1D0E">
              <w:rPr>
                <w:lang w:bidi="nl-NL"/>
              </w:rPr>
              <w:t>De deelnemers weten welke onderwerpen behandeld kunnen worden tijdens het seminarie</w:t>
            </w:r>
          </w:p>
        </w:tc>
        <w:tc>
          <w:tcPr>
            <w:tcW w:w="2693" w:type="dxa"/>
            <w:vAlign w:val="center"/>
          </w:tcPr>
          <w:p w14:paraId="30B7624C" w14:textId="5DB11A0E" w:rsidR="00CF3FA1" w:rsidRPr="006D7358" w:rsidRDefault="00CF3FA1" w:rsidP="00010ACC">
            <w:pPr>
              <w:rPr>
                <w:lang w:val="de-DE"/>
              </w:rPr>
            </w:pPr>
          </w:p>
        </w:tc>
        <w:tc>
          <w:tcPr>
            <w:tcW w:w="850" w:type="dxa"/>
          </w:tcPr>
          <w:p w14:paraId="7E1CFDBD" w14:textId="02D49E39" w:rsidR="00CF3FA1" w:rsidRPr="006D7358" w:rsidRDefault="00CF3FA1" w:rsidP="00010ACC">
            <w:pPr>
              <w:rPr>
                <w:lang w:val="de-DE"/>
              </w:rPr>
            </w:pPr>
          </w:p>
        </w:tc>
      </w:tr>
      <w:tr w:rsidR="00CF3FA1" w:rsidRPr="00DC49A9" w14:paraId="0A7C8E18" w14:textId="15C78846" w:rsidTr="00002763">
        <w:tc>
          <w:tcPr>
            <w:tcW w:w="724" w:type="dxa"/>
            <w:vAlign w:val="center"/>
          </w:tcPr>
          <w:p w14:paraId="7669A5CB" w14:textId="79721A86" w:rsidR="00CF3FA1" w:rsidRPr="005E1D0E" w:rsidRDefault="00CF3FA1" w:rsidP="00844904">
            <w:pPr>
              <w:jc w:val="center"/>
              <w:rPr>
                <w:lang w:val="en-GB"/>
              </w:rPr>
            </w:pPr>
            <w:r w:rsidRPr="005E1D0E">
              <w:rPr>
                <w:lang w:bidi="nl-NL"/>
              </w:rPr>
              <w:t>15</w:t>
            </w:r>
          </w:p>
        </w:tc>
        <w:tc>
          <w:tcPr>
            <w:tcW w:w="2161" w:type="dxa"/>
            <w:vAlign w:val="center"/>
          </w:tcPr>
          <w:p w14:paraId="4E0A4353" w14:textId="5BBCEBD0" w:rsidR="00CF3FA1" w:rsidRPr="005E1D0E" w:rsidRDefault="00CF3FA1" w:rsidP="00844904">
            <w:pPr>
              <w:rPr>
                <w:lang w:val="en-GB"/>
              </w:rPr>
            </w:pPr>
            <w:r w:rsidRPr="005E1D0E">
              <w:rPr>
                <w:lang w:bidi="nl-NL"/>
              </w:rPr>
              <w:t>Individueel werk</w:t>
            </w:r>
          </w:p>
        </w:tc>
        <w:tc>
          <w:tcPr>
            <w:tcW w:w="6466" w:type="dxa"/>
            <w:vAlign w:val="center"/>
          </w:tcPr>
          <w:p w14:paraId="7AC59440" w14:textId="5D1B0201" w:rsidR="00CF3FA1" w:rsidRPr="006D7358" w:rsidRDefault="00CF3FA1" w:rsidP="00844904">
            <w:pPr>
              <w:rPr>
                <w:lang w:val="de-DE"/>
              </w:rPr>
            </w:pPr>
            <w:r w:rsidRPr="005E1D0E">
              <w:rPr>
                <w:lang w:bidi="nl-NL"/>
              </w:rPr>
              <w:t>De deelnemers doorbladeren lokale kranten en online nieuws en markeren artikels over volwassenenonderwijs.</w:t>
            </w:r>
          </w:p>
        </w:tc>
        <w:tc>
          <w:tcPr>
            <w:tcW w:w="2410" w:type="dxa"/>
            <w:vMerge w:val="restart"/>
            <w:vAlign w:val="center"/>
          </w:tcPr>
          <w:p w14:paraId="0709C226" w14:textId="6705A4F5" w:rsidR="00CF3FA1" w:rsidRPr="006D7358" w:rsidRDefault="001417C2" w:rsidP="00844904">
            <w:pPr>
              <w:rPr>
                <w:lang w:val="de-DE"/>
              </w:rPr>
            </w:pPr>
            <w:r>
              <w:rPr>
                <w:lang w:bidi="nl-NL"/>
              </w:rPr>
              <w:t>De deelnemers worden zich bewust van de voorstelling van volwassenenonderwijs in massamedia.</w:t>
            </w:r>
          </w:p>
          <w:p w14:paraId="08D557EF" w14:textId="2C745405" w:rsidR="00CF3FA1" w:rsidRPr="006D7358" w:rsidRDefault="00CF3FA1" w:rsidP="00844904">
            <w:pPr>
              <w:rPr>
                <w:lang w:val="de-DE"/>
              </w:rPr>
            </w:pPr>
          </w:p>
        </w:tc>
        <w:tc>
          <w:tcPr>
            <w:tcW w:w="2693" w:type="dxa"/>
            <w:vAlign w:val="center"/>
          </w:tcPr>
          <w:p w14:paraId="7B9B28E3" w14:textId="5E964283" w:rsidR="00CF3FA1" w:rsidRPr="005E1D0E" w:rsidRDefault="001417C2" w:rsidP="00844904">
            <w:pPr>
              <w:rPr>
                <w:lang w:val="en-GB"/>
              </w:rPr>
            </w:pPr>
            <w:r>
              <w:rPr>
                <w:lang w:bidi="nl-NL"/>
              </w:rPr>
              <w:lastRenderedPageBreak/>
              <w:t>Notebooks, mobiele telefoons of tablets met internetverbinding, internettoegang</w:t>
            </w:r>
          </w:p>
        </w:tc>
        <w:tc>
          <w:tcPr>
            <w:tcW w:w="850" w:type="dxa"/>
          </w:tcPr>
          <w:p w14:paraId="22C392C3" w14:textId="25E5FED8" w:rsidR="00CF3FA1" w:rsidRPr="005E1D0E" w:rsidDel="004C5B26" w:rsidRDefault="00B15B82" w:rsidP="009E7224">
            <w:pPr>
              <w:tabs>
                <w:tab w:val="center" w:pos="813"/>
              </w:tabs>
              <w:rPr>
                <w:lang w:val="en-GB"/>
              </w:rPr>
            </w:pPr>
            <w:r w:rsidRPr="005E1D0E">
              <w:rPr>
                <w:lang w:bidi="nl-NL"/>
              </w:rPr>
              <w:tab/>
            </w:r>
          </w:p>
        </w:tc>
      </w:tr>
      <w:tr w:rsidR="00CF3FA1" w:rsidRPr="00DC49A9" w14:paraId="2359D701" w14:textId="43E2188F" w:rsidTr="00002763">
        <w:tc>
          <w:tcPr>
            <w:tcW w:w="724" w:type="dxa"/>
            <w:vAlign w:val="center"/>
          </w:tcPr>
          <w:p w14:paraId="09E76D4A" w14:textId="77777777" w:rsidR="00CF3FA1" w:rsidRPr="005E1D0E" w:rsidRDefault="00CF3FA1" w:rsidP="00844904">
            <w:pPr>
              <w:jc w:val="center"/>
              <w:rPr>
                <w:lang w:val="en-GB"/>
              </w:rPr>
            </w:pPr>
          </w:p>
        </w:tc>
        <w:tc>
          <w:tcPr>
            <w:tcW w:w="2161" w:type="dxa"/>
            <w:vAlign w:val="center"/>
          </w:tcPr>
          <w:p w14:paraId="0E586EFA" w14:textId="654D035E" w:rsidR="00CF3FA1" w:rsidRPr="005E1D0E" w:rsidRDefault="00CF3FA1" w:rsidP="00844904">
            <w:pPr>
              <w:rPr>
                <w:lang w:val="en-GB"/>
              </w:rPr>
            </w:pPr>
            <w:r w:rsidRPr="005E1D0E">
              <w:rPr>
                <w:lang w:bidi="nl-NL"/>
              </w:rPr>
              <w:t>Open discussie</w:t>
            </w:r>
          </w:p>
        </w:tc>
        <w:tc>
          <w:tcPr>
            <w:tcW w:w="6466" w:type="dxa"/>
            <w:vAlign w:val="center"/>
          </w:tcPr>
          <w:p w14:paraId="17ECC983" w14:textId="77777777" w:rsidR="00CF3FA1" w:rsidRPr="006D7358" w:rsidRDefault="00CF3FA1" w:rsidP="00844904">
            <w:pPr>
              <w:rPr>
                <w:lang w:val="de-DE"/>
              </w:rPr>
            </w:pPr>
            <w:r w:rsidRPr="005E1D0E">
              <w:rPr>
                <w:lang w:bidi="nl-NL"/>
              </w:rPr>
              <w:t xml:space="preserve">De deelnemers bespreken de volgende vragen: </w:t>
            </w:r>
          </w:p>
          <w:p w14:paraId="71FB6766" w14:textId="77777777" w:rsidR="00CF3FA1" w:rsidRPr="006D7358" w:rsidRDefault="00CF3FA1" w:rsidP="00844904">
            <w:pPr>
              <w:rPr>
                <w:lang w:val="de-DE"/>
              </w:rPr>
            </w:pPr>
          </w:p>
          <w:p w14:paraId="54BAB8D4" w14:textId="3CFEBF2C" w:rsidR="00CF3FA1" w:rsidRPr="006D7358" w:rsidRDefault="00CF3FA1" w:rsidP="00844904">
            <w:pPr>
              <w:pStyle w:val="Listenabsatz"/>
              <w:numPr>
                <w:ilvl w:val="0"/>
                <w:numId w:val="8"/>
              </w:numPr>
              <w:rPr>
                <w:lang w:val="de-DE"/>
              </w:rPr>
            </w:pPr>
            <w:r w:rsidRPr="005E1D0E">
              <w:rPr>
                <w:lang w:bidi="nl-NL"/>
              </w:rPr>
              <w:t xml:space="preserve">Hoeveel artikels over volwassenenonderwijs zijn er gevonden? </w:t>
            </w:r>
          </w:p>
          <w:p w14:paraId="1A5171C3" w14:textId="77777777" w:rsidR="00CF3FA1" w:rsidRPr="005E1D0E" w:rsidRDefault="00CF3FA1" w:rsidP="00844904">
            <w:pPr>
              <w:pStyle w:val="Listenabsatz"/>
              <w:numPr>
                <w:ilvl w:val="0"/>
                <w:numId w:val="8"/>
              </w:numPr>
              <w:rPr>
                <w:lang w:val="en-GB"/>
              </w:rPr>
            </w:pPr>
            <w:r w:rsidRPr="005E1D0E">
              <w:rPr>
                <w:lang w:bidi="nl-NL"/>
              </w:rPr>
              <w:t>Waar gaan ze precies over? (</w:t>
            </w:r>
            <w:r w:rsidRPr="005E1D0E">
              <w:rPr>
                <w:lang w:bidi="nl-NL"/>
              </w:rPr>
              <w:sym w:font="Wingdings" w:char="F0E0"/>
            </w:r>
            <w:r w:rsidRPr="005E1D0E">
              <w:rPr>
                <w:lang w:bidi="nl-NL"/>
              </w:rPr>
              <w:t xml:space="preserve"> Welke specifieke onderwerpen/specifieke invalshoeken zijn interessant voor journalisten/massamedia?)</w:t>
            </w:r>
          </w:p>
          <w:p w14:paraId="41860A06" w14:textId="13F8C41E" w:rsidR="00CF3FA1" w:rsidRPr="006D7358" w:rsidRDefault="00CF3FA1" w:rsidP="00844904">
            <w:pPr>
              <w:pStyle w:val="Listenabsatz"/>
              <w:numPr>
                <w:ilvl w:val="0"/>
                <w:numId w:val="8"/>
              </w:numPr>
              <w:rPr>
                <w:lang w:val="de-DE"/>
              </w:rPr>
            </w:pPr>
            <w:r w:rsidRPr="005E1D0E">
              <w:rPr>
                <w:lang w:bidi="nl-NL"/>
              </w:rPr>
              <w:t xml:space="preserve">Waarom is volwassenenonderwijs nauwelijks een thema in massamedia? </w:t>
            </w:r>
          </w:p>
          <w:p w14:paraId="71A61E0C" w14:textId="126A2FED" w:rsidR="00CF3FA1" w:rsidRPr="006D7358" w:rsidRDefault="00CF3FA1" w:rsidP="00844904">
            <w:pPr>
              <w:pStyle w:val="Listenabsatz"/>
              <w:numPr>
                <w:ilvl w:val="0"/>
                <w:numId w:val="8"/>
              </w:numPr>
              <w:rPr>
                <w:lang w:val="de-DE"/>
              </w:rPr>
            </w:pPr>
            <w:r w:rsidRPr="005E1D0E">
              <w:rPr>
                <w:lang w:bidi="nl-NL"/>
              </w:rPr>
              <w:t>Welke stukken informatie over volwassenenonderwijs zijn interessant voor het publiek, zelfs al werden deze niet gevonden in de kranten of online nieuws?</w:t>
            </w:r>
          </w:p>
        </w:tc>
        <w:tc>
          <w:tcPr>
            <w:tcW w:w="2410" w:type="dxa"/>
            <w:vMerge/>
            <w:vAlign w:val="center"/>
          </w:tcPr>
          <w:p w14:paraId="0CDB992A" w14:textId="36200FC5" w:rsidR="00CF3FA1" w:rsidRPr="006D7358" w:rsidRDefault="00CF3FA1" w:rsidP="00844904">
            <w:pPr>
              <w:rPr>
                <w:lang w:val="de-DE"/>
              </w:rPr>
            </w:pPr>
          </w:p>
        </w:tc>
        <w:tc>
          <w:tcPr>
            <w:tcW w:w="2693" w:type="dxa"/>
            <w:vAlign w:val="center"/>
          </w:tcPr>
          <w:p w14:paraId="5F8F9BD3" w14:textId="77777777" w:rsidR="00CF3FA1" w:rsidRPr="006D7358" w:rsidRDefault="00CF3FA1" w:rsidP="00844904">
            <w:pPr>
              <w:rPr>
                <w:lang w:val="de-DE"/>
              </w:rPr>
            </w:pPr>
          </w:p>
        </w:tc>
        <w:tc>
          <w:tcPr>
            <w:tcW w:w="850" w:type="dxa"/>
          </w:tcPr>
          <w:p w14:paraId="53D4F7FF" w14:textId="2784B632" w:rsidR="00CF3FA1" w:rsidRPr="006D7358" w:rsidRDefault="00B15B82" w:rsidP="009E7224">
            <w:pPr>
              <w:tabs>
                <w:tab w:val="center" w:pos="813"/>
              </w:tabs>
              <w:rPr>
                <w:lang w:val="de-DE"/>
              </w:rPr>
            </w:pPr>
            <w:r w:rsidRPr="005E1D0E">
              <w:rPr>
                <w:lang w:bidi="nl-NL"/>
              </w:rPr>
              <w:tab/>
            </w:r>
          </w:p>
        </w:tc>
      </w:tr>
      <w:tr w:rsidR="00CF3FA1" w:rsidRPr="005E1D0E" w14:paraId="59C206A0" w14:textId="55A97575" w:rsidTr="00002763">
        <w:tc>
          <w:tcPr>
            <w:tcW w:w="724" w:type="dxa"/>
            <w:vAlign w:val="center"/>
          </w:tcPr>
          <w:p w14:paraId="76297630" w14:textId="009D8949" w:rsidR="00CF3FA1" w:rsidRPr="005E1D0E" w:rsidRDefault="00CF3FA1" w:rsidP="00844904">
            <w:pPr>
              <w:jc w:val="center"/>
              <w:rPr>
                <w:lang w:val="en-GB"/>
              </w:rPr>
            </w:pPr>
            <w:r w:rsidRPr="005E1D0E">
              <w:rPr>
                <w:lang w:bidi="nl-NL"/>
              </w:rPr>
              <w:t>5</w:t>
            </w:r>
          </w:p>
        </w:tc>
        <w:tc>
          <w:tcPr>
            <w:tcW w:w="2161" w:type="dxa"/>
            <w:vAlign w:val="center"/>
          </w:tcPr>
          <w:p w14:paraId="2FA812A3" w14:textId="729215AF" w:rsidR="00CF3FA1" w:rsidRPr="005E1D0E" w:rsidRDefault="00CF3FA1" w:rsidP="00844904">
            <w:pPr>
              <w:rPr>
                <w:lang w:val="en-GB"/>
              </w:rPr>
            </w:pPr>
            <w:r w:rsidRPr="005E1D0E">
              <w:rPr>
                <w:lang w:bidi="nl-NL"/>
              </w:rPr>
              <w:t>Toelichting</w:t>
            </w:r>
          </w:p>
        </w:tc>
        <w:tc>
          <w:tcPr>
            <w:tcW w:w="6466" w:type="dxa"/>
            <w:vAlign w:val="center"/>
          </w:tcPr>
          <w:p w14:paraId="5DDFD326" w14:textId="4A96DE68" w:rsidR="00CF3FA1" w:rsidRPr="006D7358" w:rsidRDefault="00CF3FA1" w:rsidP="00844904">
            <w:pPr>
              <w:rPr>
                <w:lang w:val="de-DE"/>
              </w:rPr>
            </w:pPr>
            <w:r w:rsidRPr="005E1D0E">
              <w:rPr>
                <w:lang w:bidi="nl-NL"/>
              </w:rPr>
              <w:t>De trainer beschrijft “nieuwswaarde” en geeft voorbeelden.</w:t>
            </w:r>
          </w:p>
        </w:tc>
        <w:tc>
          <w:tcPr>
            <w:tcW w:w="2410" w:type="dxa"/>
            <w:vMerge w:val="restart"/>
            <w:vAlign w:val="center"/>
          </w:tcPr>
          <w:p w14:paraId="6EB45422" w14:textId="74A47918" w:rsidR="00CF3FA1" w:rsidRPr="006D7358" w:rsidRDefault="001417C2" w:rsidP="00844904">
            <w:pPr>
              <w:rPr>
                <w:lang w:val="de-DE"/>
              </w:rPr>
            </w:pPr>
            <w:r>
              <w:rPr>
                <w:lang w:bidi="nl-NL"/>
              </w:rPr>
              <w:t>De deelnemers weten wat nieuwswaarde is en zijn in staat om het in een tekst te identificeren.</w:t>
            </w:r>
          </w:p>
        </w:tc>
        <w:tc>
          <w:tcPr>
            <w:tcW w:w="2693" w:type="dxa"/>
            <w:vAlign w:val="center"/>
          </w:tcPr>
          <w:p w14:paraId="170C9BCF" w14:textId="52C0AFBF" w:rsidR="00CF3FA1" w:rsidRPr="005E1D0E" w:rsidRDefault="008B2AFA" w:rsidP="00844904">
            <w:pPr>
              <w:rPr>
                <w:lang w:val="en-GB"/>
              </w:rPr>
            </w:pPr>
            <w:r>
              <w:rPr>
                <w:lang w:bidi="nl-NL"/>
              </w:rPr>
              <w:t>Powerpoint</w:t>
            </w:r>
            <w:r w:rsidR="00CF3FA1" w:rsidRPr="005E1D0E">
              <w:rPr>
                <w:lang w:bidi="nl-NL"/>
              </w:rPr>
              <w:t xml:space="preserve"> 6, 7, 8, 9 </w:t>
            </w:r>
          </w:p>
        </w:tc>
        <w:tc>
          <w:tcPr>
            <w:tcW w:w="850" w:type="dxa"/>
          </w:tcPr>
          <w:p w14:paraId="610BEA3C" w14:textId="46F1D4AC" w:rsidR="00CF3FA1" w:rsidRPr="005E1D0E" w:rsidRDefault="00CF3FA1" w:rsidP="00844904">
            <w:pPr>
              <w:rPr>
                <w:lang w:val="en-GB"/>
              </w:rPr>
            </w:pPr>
          </w:p>
        </w:tc>
      </w:tr>
      <w:tr w:rsidR="00CF3FA1" w:rsidRPr="00DC49A9" w14:paraId="0250430B" w14:textId="2125ECBF" w:rsidTr="00002763">
        <w:tc>
          <w:tcPr>
            <w:tcW w:w="724" w:type="dxa"/>
            <w:vAlign w:val="center"/>
          </w:tcPr>
          <w:p w14:paraId="76242690" w14:textId="32D3D2E5" w:rsidR="00CF3FA1" w:rsidRPr="005E1D0E" w:rsidRDefault="00CF3FA1" w:rsidP="00844904">
            <w:pPr>
              <w:jc w:val="center"/>
              <w:rPr>
                <w:lang w:val="en-GB"/>
              </w:rPr>
            </w:pPr>
            <w:r w:rsidRPr="005E1D0E">
              <w:rPr>
                <w:lang w:bidi="nl-NL"/>
              </w:rPr>
              <w:t>45</w:t>
            </w:r>
          </w:p>
        </w:tc>
        <w:tc>
          <w:tcPr>
            <w:tcW w:w="2161" w:type="dxa"/>
            <w:vAlign w:val="center"/>
          </w:tcPr>
          <w:p w14:paraId="63E84F42" w14:textId="7265972A" w:rsidR="00CF3FA1" w:rsidRPr="005E1D0E" w:rsidRDefault="00CF3FA1" w:rsidP="00844904">
            <w:pPr>
              <w:rPr>
                <w:lang w:val="en-GB"/>
              </w:rPr>
            </w:pPr>
            <w:r w:rsidRPr="005E1D0E">
              <w:rPr>
                <w:lang w:bidi="nl-NL"/>
              </w:rPr>
              <w:t>Groepswerk</w:t>
            </w:r>
          </w:p>
        </w:tc>
        <w:tc>
          <w:tcPr>
            <w:tcW w:w="6466" w:type="dxa"/>
            <w:vAlign w:val="center"/>
          </w:tcPr>
          <w:p w14:paraId="62357503" w14:textId="2DB2E5C4" w:rsidR="00CF3FA1" w:rsidRPr="006D7358" w:rsidRDefault="00CF3FA1" w:rsidP="001417C2">
            <w:pPr>
              <w:rPr>
                <w:lang w:val="de-DE"/>
              </w:rPr>
            </w:pPr>
            <w:r w:rsidRPr="005E1D0E">
              <w:rPr>
                <w:lang w:bidi="nl-NL"/>
              </w:rPr>
              <w:t xml:space="preserve">De deelnemers verdelen zich in 3 groepen. Elke groep leest een ander artikel over basisvaardigheden/geletterdheid en gecijferdheid. Ze noteren de nieuwswaarde van de tekst en verzamelen ideeën om de tekst interessanter te maken. </w:t>
            </w:r>
          </w:p>
        </w:tc>
        <w:tc>
          <w:tcPr>
            <w:tcW w:w="2410" w:type="dxa"/>
            <w:vMerge/>
            <w:vAlign w:val="center"/>
          </w:tcPr>
          <w:p w14:paraId="37D6CC5B" w14:textId="708DEB30" w:rsidR="00CF3FA1" w:rsidRPr="006D7358" w:rsidRDefault="00CF3FA1" w:rsidP="00844904">
            <w:pPr>
              <w:rPr>
                <w:lang w:val="de-DE"/>
              </w:rPr>
            </w:pPr>
          </w:p>
        </w:tc>
        <w:tc>
          <w:tcPr>
            <w:tcW w:w="2693" w:type="dxa"/>
            <w:vAlign w:val="center"/>
          </w:tcPr>
          <w:p w14:paraId="466A97D9" w14:textId="4A8B2938" w:rsidR="00CF3FA1" w:rsidRPr="006D7358" w:rsidRDefault="00CF3FA1" w:rsidP="008B2AFA">
            <w:pPr>
              <w:rPr>
                <w:lang w:val="de-DE"/>
              </w:rPr>
            </w:pPr>
            <w:r w:rsidRPr="005E1D0E">
              <w:rPr>
                <w:lang w:bidi="nl-NL"/>
              </w:rPr>
              <w:t xml:space="preserve">3 teksten van een pagina over basisvaardigheden/geletterdheid en gecijferdheid (document </w:t>
            </w:r>
            <w:r w:rsidR="008B2AFA">
              <w:rPr>
                <w:lang w:bidi="nl-NL"/>
              </w:rPr>
              <w:t xml:space="preserve">2 </w:t>
            </w:r>
            <w:r w:rsidRPr="005E1D0E">
              <w:rPr>
                <w:lang w:bidi="nl-NL"/>
              </w:rPr>
              <w:t>basis</w:t>
            </w:r>
            <w:r w:rsidR="008B2AFA">
              <w:rPr>
                <w:lang w:bidi="nl-NL"/>
              </w:rPr>
              <w:t xml:space="preserve"> </w:t>
            </w:r>
            <w:r w:rsidRPr="005E1D0E">
              <w:rPr>
                <w:lang w:bidi="nl-NL"/>
              </w:rPr>
              <w:t>vaardigheden)</w:t>
            </w:r>
          </w:p>
        </w:tc>
        <w:tc>
          <w:tcPr>
            <w:tcW w:w="850" w:type="dxa"/>
          </w:tcPr>
          <w:p w14:paraId="46F812E9" w14:textId="3A0E3F1D" w:rsidR="00CF3FA1" w:rsidRPr="006D7358" w:rsidRDefault="00CF3FA1" w:rsidP="00844904">
            <w:pPr>
              <w:rPr>
                <w:lang w:val="de-DE"/>
              </w:rPr>
            </w:pPr>
          </w:p>
        </w:tc>
      </w:tr>
      <w:tr w:rsidR="00CF3FA1" w:rsidRPr="00DC49A9" w14:paraId="47DAB22F" w14:textId="35FA3EF9" w:rsidTr="00002763">
        <w:tc>
          <w:tcPr>
            <w:tcW w:w="724" w:type="dxa"/>
            <w:vAlign w:val="center"/>
          </w:tcPr>
          <w:p w14:paraId="5C289CFD" w14:textId="0362E838" w:rsidR="00CF3FA1" w:rsidRPr="005E1D0E" w:rsidRDefault="00CF3FA1" w:rsidP="00844904">
            <w:pPr>
              <w:jc w:val="center"/>
              <w:rPr>
                <w:lang w:val="en-GB"/>
              </w:rPr>
            </w:pPr>
            <w:r w:rsidRPr="005E1D0E">
              <w:rPr>
                <w:lang w:bidi="nl-NL"/>
              </w:rPr>
              <w:t>10</w:t>
            </w:r>
          </w:p>
        </w:tc>
        <w:tc>
          <w:tcPr>
            <w:tcW w:w="2161" w:type="dxa"/>
            <w:vAlign w:val="center"/>
          </w:tcPr>
          <w:p w14:paraId="1D1B8542" w14:textId="59BF867E" w:rsidR="00CF3FA1" w:rsidRPr="005E1D0E" w:rsidRDefault="00CF3FA1" w:rsidP="00844904">
            <w:pPr>
              <w:rPr>
                <w:lang w:val="en-GB"/>
              </w:rPr>
            </w:pPr>
            <w:r w:rsidRPr="005E1D0E">
              <w:rPr>
                <w:lang w:bidi="nl-NL"/>
              </w:rPr>
              <w:t>Voorstelling van de resultaten</w:t>
            </w:r>
          </w:p>
        </w:tc>
        <w:tc>
          <w:tcPr>
            <w:tcW w:w="6466" w:type="dxa"/>
            <w:vAlign w:val="center"/>
          </w:tcPr>
          <w:p w14:paraId="43D3FC4F" w14:textId="0647D4D8" w:rsidR="00CF3FA1" w:rsidRPr="006D7358" w:rsidRDefault="00CF3FA1" w:rsidP="00844904">
            <w:pPr>
              <w:rPr>
                <w:lang w:val="de-DE"/>
              </w:rPr>
            </w:pPr>
            <w:r w:rsidRPr="005E1D0E">
              <w:rPr>
                <w:lang w:bidi="nl-NL"/>
              </w:rPr>
              <w:t>Een spreker van elke groep stelt de resultaten voor.</w:t>
            </w:r>
          </w:p>
        </w:tc>
        <w:tc>
          <w:tcPr>
            <w:tcW w:w="2410" w:type="dxa"/>
            <w:vMerge/>
            <w:vAlign w:val="center"/>
          </w:tcPr>
          <w:p w14:paraId="3683398B" w14:textId="77777777" w:rsidR="00CF3FA1" w:rsidRPr="006D7358" w:rsidRDefault="00CF3FA1" w:rsidP="00844904">
            <w:pPr>
              <w:rPr>
                <w:lang w:val="de-DE"/>
              </w:rPr>
            </w:pPr>
          </w:p>
        </w:tc>
        <w:tc>
          <w:tcPr>
            <w:tcW w:w="2693" w:type="dxa"/>
            <w:vAlign w:val="center"/>
          </w:tcPr>
          <w:p w14:paraId="28866B9A" w14:textId="4D3EF3BE" w:rsidR="00CF3FA1" w:rsidRPr="006D7358" w:rsidRDefault="00CF3FA1" w:rsidP="00844904">
            <w:pPr>
              <w:rPr>
                <w:lang w:val="de-DE"/>
              </w:rPr>
            </w:pPr>
            <w:r w:rsidRPr="005E1D0E">
              <w:rPr>
                <w:lang w:bidi="nl-NL"/>
              </w:rPr>
              <w:t>Flipchart (om de resultaten te noteren)</w:t>
            </w:r>
          </w:p>
        </w:tc>
        <w:tc>
          <w:tcPr>
            <w:tcW w:w="850" w:type="dxa"/>
          </w:tcPr>
          <w:p w14:paraId="5C4EB77D" w14:textId="30126724" w:rsidR="00CF3FA1" w:rsidRPr="006D7358" w:rsidRDefault="00CF3FA1" w:rsidP="00844904">
            <w:pPr>
              <w:rPr>
                <w:lang w:val="de-DE"/>
              </w:rPr>
            </w:pPr>
          </w:p>
        </w:tc>
      </w:tr>
      <w:tr w:rsidR="00CF3FA1" w:rsidRPr="005E1D0E" w14:paraId="593AE11E" w14:textId="52E218DD" w:rsidTr="00002763">
        <w:tc>
          <w:tcPr>
            <w:tcW w:w="724" w:type="dxa"/>
            <w:vAlign w:val="center"/>
          </w:tcPr>
          <w:p w14:paraId="2BF29A9B" w14:textId="06089DCB" w:rsidR="00CF3FA1" w:rsidRPr="005E1D0E" w:rsidRDefault="00CF3FA1" w:rsidP="00844904">
            <w:pPr>
              <w:jc w:val="center"/>
              <w:rPr>
                <w:lang w:val="en-GB"/>
              </w:rPr>
            </w:pPr>
            <w:r w:rsidRPr="005E1D0E">
              <w:rPr>
                <w:lang w:bidi="nl-NL"/>
              </w:rPr>
              <w:t>15</w:t>
            </w:r>
          </w:p>
        </w:tc>
        <w:tc>
          <w:tcPr>
            <w:tcW w:w="2161" w:type="dxa"/>
            <w:vAlign w:val="center"/>
          </w:tcPr>
          <w:p w14:paraId="1521E482" w14:textId="012FACD5" w:rsidR="00CF3FA1" w:rsidRPr="005E1D0E" w:rsidRDefault="00CF3FA1" w:rsidP="00844904">
            <w:pPr>
              <w:rPr>
                <w:lang w:val="en-GB"/>
              </w:rPr>
            </w:pPr>
            <w:r w:rsidRPr="005E1D0E">
              <w:rPr>
                <w:lang w:bidi="nl-NL"/>
              </w:rPr>
              <w:t xml:space="preserve">Brain-walking </w:t>
            </w:r>
            <w:r w:rsidRPr="005E1D0E">
              <w:rPr>
                <w:lang w:bidi="nl-NL"/>
              </w:rPr>
              <w:br/>
              <w:t>en -writing</w:t>
            </w:r>
          </w:p>
        </w:tc>
        <w:tc>
          <w:tcPr>
            <w:tcW w:w="6466" w:type="dxa"/>
            <w:vAlign w:val="center"/>
          </w:tcPr>
          <w:p w14:paraId="50480B8B" w14:textId="1E3A0FC0" w:rsidR="00CF3FA1" w:rsidRPr="006D7358" w:rsidRDefault="00CF3FA1" w:rsidP="00844904">
            <w:pPr>
              <w:rPr>
                <w:lang w:val="de-DE"/>
              </w:rPr>
            </w:pPr>
            <w:r w:rsidRPr="005E1D0E">
              <w:rPr>
                <w:lang w:bidi="nl-NL"/>
              </w:rPr>
              <w:t xml:space="preserve">De deelnemers wandelen door de ruimte en verzamelen ideeën voor nieuws/onderwerpen die interessant kunnen zijn voor volwassenenonderwijs/in hun werkcontext die ze op blanco flipcharts schrijven. (De beweging en het schrijven van de andere deelnemers kunnen een inspiratiebron zijn.) </w:t>
            </w:r>
          </w:p>
        </w:tc>
        <w:tc>
          <w:tcPr>
            <w:tcW w:w="2410" w:type="dxa"/>
            <w:vMerge w:val="restart"/>
            <w:vAlign w:val="center"/>
          </w:tcPr>
          <w:p w14:paraId="76EFB5CD" w14:textId="292154BB" w:rsidR="00CF3FA1" w:rsidRPr="006D7358" w:rsidRDefault="001417C2" w:rsidP="00844904">
            <w:pPr>
              <w:rPr>
                <w:lang w:val="de-DE"/>
              </w:rPr>
            </w:pPr>
            <w:r>
              <w:rPr>
                <w:lang w:bidi="nl-NL"/>
              </w:rPr>
              <w:t>De deelnemers vinden ideeën voor nieuwswaardige onderwerpen op het gebied van volwassenenonderwijs.</w:t>
            </w:r>
          </w:p>
        </w:tc>
        <w:tc>
          <w:tcPr>
            <w:tcW w:w="2693" w:type="dxa"/>
            <w:vAlign w:val="center"/>
          </w:tcPr>
          <w:p w14:paraId="651E5F4C" w14:textId="6945CA1E" w:rsidR="00CF3FA1" w:rsidRPr="005E1D0E" w:rsidRDefault="00CF3FA1" w:rsidP="00844904">
            <w:pPr>
              <w:rPr>
                <w:lang w:val="en-GB"/>
              </w:rPr>
            </w:pPr>
            <w:r w:rsidRPr="005E1D0E">
              <w:rPr>
                <w:lang w:bidi="nl-NL"/>
              </w:rPr>
              <w:t>3 blanco flipcharts (enkel krantenkoppen)</w:t>
            </w:r>
          </w:p>
        </w:tc>
        <w:tc>
          <w:tcPr>
            <w:tcW w:w="850" w:type="dxa"/>
          </w:tcPr>
          <w:p w14:paraId="46E0CA0D" w14:textId="04E0603C" w:rsidR="00CF3FA1" w:rsidRPr="005E1D0E" w:rsidRDefault="00CF3FA1" w:rsidP="00844904">
            <w:pPr>
              <w:rPr>
                <w:lang w:val="en-GB"/>
              </w:rPr>
            </w:pPr>
          </w:p>
        </w:tc>
      </w:tr>
      <w:tr w:rsidR="00CF3FA1" w:rsidRPr="005E1D0E" w14:paraId="5E0386F8" w14:textId="38B4208D" w:rsidTr="00002763">
        <w:tc>
          <w:tcPr>
            <w:tcW w:w="724" w:type="dxa"/>
            <w:vAlign w:val="center"/>
          </w:tcPr>
          <w:p w14:paraId="42DB1510" w14:textId="68904987" w:rsidR="00CF3FA1" w:rsidRPr="005E1D0E" w:rsidRDefault="00CF3FA1" w:rsidP="00844904">
            <w:pPr>
              <w:jc w:val="center"/>
              <w:rPr>
                <w:lang w:val="en-GB"/>
              </w:rPr>
            </w:pPr>
            <w:r w:rsidRPr="005E1D0E">
              <w:rPr>
                <w:lang w:bidi="nl-NL"/>
              </w:rPr>
              <w:t>5</w:t>
            </w:r>
          </w:p>
        </w:tc>
        <w:tc>
          <w:tcPr>
            <w:tcW w:w="2161" w:type="dxa"/>
            <w:vAlign w:val="center"/>
          </w:tcPr>
          <w:p w14:paraId="69C3E67E" w14:textId="77618D5D" w:rsidR="00CF3FA1" w:rsidRPr="005E1D0E" w:rsidRDefault="00CF3FA1" w:rsidP="00844904">
            <w:pPr>
              <w:rPr>
                <w:lang w:val="en-GB"/>
              </w:rPr>
            </w:pPr>
            <w:r w:rsidRPr="005E1D0E">
              <w:rPr>
                <w:lang w:bidi="nl-NL"/>
              </w:rPr>
              <w:t xml:space="preserve">Individueel werk </w:t>
            </w:r>
          </w:p>
        </w:tc>
        <w:tc>
          <w:tcPr>
            <w:tcW w:w="6466" w:type="dxa"/>
            <w:vAlign w:val="center"/>
          </w:tcPr>
          <w:p w14:paraId="1B6E6E41" w14:textId="648898CA" w:rsidR="00CF3FA1" w:rsidRPr="006D7358" w:rsidRDefault="00CF3FA1" w:rsidP="00844904">
            <w:pPr>
              <w:rPr>
                <w:lang w:val="de-DE"/>
              </w:rPr>
            </w:pPr>
            <w:r w:rsidRPr="005E1D0E">
              <w:rPr>
                <w:lang w:bidi="nl-NL"/>
              </w:rPr>
              <w:t>De deelnemers selecteren de ideeën die bij hun specifieke werk passen en schrijven eerste ideeën voor een verhaal op.</w:t>
            </w:r>
          </w:p>
        </w:tc>
        <w:tc>
          <w:tcPr>
            <w:tcW w:w="2410" w:type="dxa"/>
            <w:vMerge/>
            <w:vAlign w:val="center"/>
          </w:tcPr>
          <w:p w14:paraId="76887E77" w14:textId="17128A9A" w:rsidR="00CF3FA1" w:rsidRPr="006D7358" w:rsidRDefault="00CF3FA1" w:rsidP="00844904">
            <w:pPr>
              <w:rPr>
                <w:lang w:val="de-DE"/>
              </w:rPr>
            </w:pPr>
          </w:p>
        </w:tc>
        <w:tc>
          <w:tcPr>
            <w:tcW w:w="2693" w:type="dxa"/>
            <w:vAlign w:val="center"/>
          </w:tcPr>
          <w:p w14:paraId="6D6886AD" w14:textId="5C533BE1" w:rsidR="00CF3FA1" w:rsidRPr="005E1D0E" w:rsidRDefault="00CF3FA1" w:rsidP="00844904">
            <w:pPr>
              <w:rPr>
                <w:lang w:val="en-GB"/>
              </w:rPr>
            </w:pPr>
            <w:r w:rsidRPr="005E1D0E">
              <w:rPr>
                <w:lang w:bidi="nl-NL"/>
              </w:rPr>
              <w:t>Blanco bladen</w:t>
            </w:r>
          </w:p>
        </w:tc>
        <w:tc>
          <w:tcPr>
            <w:tcW w:w="850" w:type="dxa"/>
          </w:tcPr>
          <w:p w14:paraId="7151942A" w14:textId="1338FB82" w:rsidR="00CF3FA1" w:rsidRPr="005E1D0E" w:rsidRDefault="00CF3FA1" w:rsidP="00844904">
            <w:pPr>
              <w:rPr>
                <w:lang w:val="en-GB"/>
              </w:rPr>
            </w:pPr>
          </w:p>
        </w:tc>
      </w:tr>
      <w:tr w:rsidR="00CF3FA1" w:rsidRPr="00DC49A9" w14:paraId="6B5455BA" w14:textId="61AE1261" w:rsidTr="00002763">
        <w:tc>
          <w:tcPr>
            <w:tcW w:w="724" w:type="dxa"/>
            <w:vAlign w:val="center"/>
          </w:tcPr>
          <w:p w14:paraId="6E64FB0C" w14:textId="5F33D0F1" w:rsidR="00CF3FA1" w:rsidRPr="005E1D0E" w:rsidRDefault="00CF3FA1" w:rsidP="00844904">
            <w:pPr>
              <w:jc w:val="center"/>
              <w:rPr>
                <w:lang w:val="en-GB"/>
              </w:rPr>
            </w:pPr>
            <w:bookmarkStart w:id="25" w:name="_Hlk482952056"/>
          </w:p>
        </w:tc>
        <w:tc>
          <w:tcPr>
            <w:tcW w:w="2161" w:type="dxa"/>
            <w:vAlign w:val="center"/>
          </w:tcPr>
          <w:p w14:paraId="32FFF425" w14:textId="0471E1D2" w:rsidR="00CF3FA1" w:rsidRPr="005E1D0E" w:rsidRDefault="00CF3FA1" w:rsidP="00844904">
            <w:pPr>
              <w:rPr>
                <w:lang w:val="en-GB"/>
              </w:rPr>
            </w:pPr>
            <w:r w:rsidRPr="005E1D0E">
              <w:rPr>
                <w:lang w:bidi="nl-NL"/>
              </w:rPr>
              <w:t>Afsluiten</w:t>
            </w:r>
          </w:p>
        </w:tc>
        <w:tc>
          <w:tcPr>
            <w:tcW w:w="6466" w:type="dxa"/>
            <w:vAlign w:val="center"/>
          </w:tcPr>
          <w:p w14:paraId="204601CA" w14:textId="0C7FDB68" w:rsidR="00CF3FA1" w:rsidRPr="006D7358" w:rsidRDefault="00CF3FA1" w:rsidP="00844904">
            <w:pPr>
              <w:rPr>
                <w:lang w:val="de-DE"/>
              </w:rPr>
            </w:pPr>
            <w:r w:rsidRPr="005E1D0E">
              <w:rPr>
                <w:lang w:bidi="nl-NL"/>
              </w:rPr>
              <w:t>De trainer sluit het seminarie af. Optioneel: De trainer blikt vooruit naar de volgende module.</w:t>
            </w:r>
          </w:p>
        </w:tc>
        <w:tc>
          <w:tcPr>
            <w:tcW w:w="2410" w:type="dxa"/>
            <w:vAlign w:val="center"/>
          </w:tcPr>
          <w:p w14:paraId="38BF6DC3" w14:textId="77777777" w:rsidR="00CF3FA1" w:rsidRPr="006D7358" w:rsidRDefault="00CF3FA1" w:rsidP="00844904">
            <w:pPr>
              <w:rPr>
                <w:lang w:val="de-DE"/>
              </w:rPr>
            </w:pPr>
          </w:p>
        </w:tc>
        <w:tc>
          <w:tcPr>
            <w:tcW w:w="2693" w:type="dxa"/>
            <w:vAlign w:val="center"/>
          </w:tcPr>
          <w:p w14:paraId="22E2A157" w14:textId="77777777" w:rsidR="00CF3FA1" w:rsidRPr="006D7358" w:rsidRDefault="00CF3FA1" w:rsidP="00844904">
            <w:pPr>
              <w:rPr>
                <w:lang w:val="de-DE"/>
              </w:rPr>
            </w:pPr>
          </w:p>
        </w:tc>
        <w:tc>
          <w:tcPr>
            <w:tcW w:w="850" w:type="dxa"/>
          </w:tcPr>
          <w:p w14:paraId="6E040EA5" w14:textId="0D59EF83" w:rsidR="00CF3FA1" w:rsidRPr="006D7358" w:rsidRDefault="00CF3FA1" w:rsidP="00844904">
            <w:pPr>
              <w:rPr>
                <w:lang w:val="de-DE"/>
              </w:rPr>
            </w:pPr>
          </w:p>
        </w:tc>
      </w:tr>
      <w:bookmarkEnd w:id="25"/>
    </w:tbl>
    <w:p w14:paraId="485DB621" w14:textId="77777777" w:rsidR="009E488A" w:rsidRPr="006D7358" w:rsidRDefault="009E488A" w:rsidP="009E488A">
      <w:pPr>
        <w:rPr>
          <w:b/>
          <w:sz w:val="24"/>
          <w:szCs w:val="24"/>
          <w:lang w:val="de-DE"/>
        </w:rPr>
      </w:pPr>
    </w:p>
    <w:p w14:paraId="4E20E841" w14:textId="5E555F78" w:rsidR="005A0489" w:rsidRPr="005E1D0E" w:rsidRDefault="00CA4A1E" w:rsidP="005A0489">
      <w:pPr>
        <w:pStyle w:val="berschrift3"/>
        <w:rPr>
          <w:lang w:val="en-GB"/>
        </w:rPr>
      </w:pPr>
      <w:bookmarkStart w:id="26" w:name="_Toc522280397"/>
      <w:r w:rsidRPr="005E1D0E">
        <w:rPr>
          <w:lang w:bidi="nl-NL"/>
        </w:rPr>
        <w:t xml:space="preserve">Module 2: </w:t>
      </w:r>
      <w:bookmarkStart w:id="27" w:name="OLE_LINK16"/>
      <w:r w:rsidRPr="005E1D0E">
        <w:rPr>
          <w:lang w:bidi="nl-NL"/>
        </w:rPr>
        <w:t>Relevante informatie verzamelen</w:t>
      </w:r>
      <w:bookmarkEnd w:id="26"/>
    </w:p>
    <w:p w14:paraId="5F7ADE67" w14:textId="77777777" w:rsidR="005A0489" w:rsidRPr="005E1D0E" w:rsidRDefault="005A0489" w:rsidP="005A0489">
      <w:pPr>
        <w:pStyle w:val="berschrift4"/>
        <w:rPr>
          <w:lang w:val="en-GB"/>
        </w:rPr>
      </w:pPr>
      <w:r w:rsidRPr="005E1D0E">
        <w:rPr>
          <w:lang w:bidi="nl-NL"/>
        </w:rPr>
        <w:t>Doelstellingen</w:t>
      </w:r>
    </w:p>
    <w:bookmarkEnd w:id="27"/>
    <w:p w14:paraId="5951E74C" w14:textId="29FAC337" w:rsidR="00DF2E40" w:rsidRPr="006D7358" w:rsidRDefault="00DF2E40" w:rsidP="00DF2E40">
      <w:pPr>
        <w:pStyle w:val="Listenabsatz"/>
        <w:numPr>
          <w:ilvl w:val="0"/>
          <w:numId w:val="10"/>
        </w:numPr>
        <w:rPr>
          <w:szCs w:val="24"/>
          <w:lang w:val="de-DE"/>
        </w:rPr>
      </w:pPr>
      <w:r w:rsidRPr="005E1D0E">
        <w:rPr>
          <w:lang w:bidi="nl-NL"/>
        </w:rPr>
        <w:t>De deelnemers kunnen gebruik maken van (online) zoekstrategieën.</w:t>
      </w:r>
    </w:p>
    <w:p w14:paraId="07B2F8A0" w14:textId="7364CEC6" w:rsidR="005A0489" w:rsidRPr="006D7358" w:rsidRDefault="005A0489" w:rsidP="00032D0E">
      <w:pPr>
        <w:pStyle w:val="Listenabsatz"/>
        <w:numPr>
          <w:ilvl w:val="0"/>
          <w:numId w:val="10"/>
        </w:numPr>
        <w:rPr>
          <w:szCs w:val="24"/>
          <w:lang w:val="de-DE"/>
        </w:rPr>
      </w:pPr>
      <w:r w:rsidRPr="005E1D0E">
        <w:rPr>
          <w:lang w:bidi="nl-NL"/>
        </w:rPr>
        <w:t>De deelnemers kennen relevante nationale en internationale online platformen voor het opzoeken van informatie op het gebied van volwassenenonderwijs.</w:t>
      </w:r>
    </w:p>
    <w:p w14:paraId="2095D607" w14:textId="11E0FD49" w:rsidR="005A0489" w:rsidRPr="006D7358" w:rsidRDefault="005A0489" w:rsidP="00032D0E">
      <w:pPr>
        <w:pStyle w:val="Listenabsatz"/>
        <w:numPr>
          <w:ilvl w:val="0"/>
          <w:numId w:val="10"/>
        </w:numPr>
        <w:rPr>
          <w:szCs w:val="24"/>
          <w:lang w:val="de-DE"/>
        </w:rPr>
      </w:pPr>
      <w:r w:rsidRPr="005E1D0E">
        <w:rPr>
          <w:lang w:bidi="nl-NL"/>
        </w:rPr>
        <w:lastRenderedPageBreak/>
        <w:t>De deelnemers zijn zich bewust van interviews als informatiebronnen.</w:t>
      </w:r>
    </w:p>
    <w:p w14:paraId="5D2D2F5D" w14:textId="7EBC413A" w:rsidR="007C3EE8" w:rsidRPr="006D7358" w:rsidRDefault="007C3EE8" w:rsidP="007C3EE8">
      <w:pPr>
        <w:pStyle w:val="Listenabsatz"/>
        <w:numPr>
          <w:ilvl w:val="0"/>
          <w:numId w:val="10"/>
        </w:numPr>
        <w:rPr>
          <w:lang w:val="de-DE"/>
        </w:rPr>
      </w:pPr>
      <w:r w:rsidRPr="005E1D0E">
        <w:rPr>
          <w:lang w:bidi="nl-NL"/>
        </w:rPr>
        <w:t xml:space="preserve">De deelnemers kennen interviewmethoden en denken na over interviews als interviewer en geïnterviewde. </w:t>
      </w:r>
    </w:p>
    <w:p w14:paraId="5D7C1A72" w14:textId="33F66ACB" w:rsidR="00625024" w:rsidRPr="006D7358" w:rsidRDefault="00F0269E" w:rsidP="00032D0E">
      <w:pPr>
        <w:pStyle w:val="Listenabsatz"/>
        <w:numPr>
          <w:ilvl w:val="0"/>
          <w:numId w:val="10"/>
        </w:numPr>
        <w:rPr>
          <w:szCs w:val="24"/>
          <w:lang w:val="de-DE"/>
        </w:rPr>
      </w:pPr>
      <w:r w:rsidRPr="005E1D0E">
        <w:rPr>
          <w:lang w:bidi="nl-NL"/>
        </w:rPr>
        <w:t>De deelnemers zijn in staat om informatie te reduceren en gebruik te maken van verschillende bronnen voor een tekst</w:t>
      </w:r>
    </w:p>
    <w:p w14:paraId="12BA2494" w14:textId="5808C564" w:rsidR="009776A3" w:rsidRPr="005E1D0E" w:rsidRDefault="009776A3" w:rsidP="009776A3">
      <w:pPr>
        <w:pStyle w:val="berschrift4"/>
        <w:rPr>
          <w:lang w:val="en-GB"/>
        </w:rPr>
      </w:pPr>
      <w:r w:rsidRPr="005E1D0E">
        <w:rPr>
          <w:lang w:bidi="nl-NL"/>
        </w:rPr>
        <w:t>Vereisten en materialen</w:t>
      </w:r>
    </w:p>
    <w:p w14:paraId="50BB8E7D" w14:textId="57DF688F" w:rsidR="009776A3" w:rsidRPr="005E1D0E" w:rsidRDefault="009776A3" w:rsidP="009776A3">
      <w:pPr>
        <w:pStyle w:val="Listenabsatz"/>
        <w:numPr>
          <w:ilvl w:val="0"/>
          <w:numId w:val="10"/>
        </w:numPr>
        <w:rPr>
          <w:szCs w:val="24"/>
          <w:lang w:val="en-GB"/>
        </w:rPr>
      </w:pPr>
      <w:r w:rsidRPr="005E1D0E">
        <w:rPr>
          <w:lang w:bidi="nl-NL"/>
        </w:rPr>
        <w:t>Notebooks, computers of tablets met internetverbinding voor elke deelnemer</w:t>
      </w:r>
    </w:p>
    <w:p w14:paraId="4AC8101A" w14:textId="0022F6D9" w:rsidR="00402489" w:rsidRPr="005E1D0E" w:rsidRDefault="00427224" w:rsidP="009776A3">
      <w:pPr>
        <w:pStyle w:val="Listenabsatz"/>
        <w:numPr>
          <w:ilvl w:val="0"/>
          <w:numId w:val="10"/>
        </w:numPr>
        <w:rPr>
          <w:szCs w:val="24"/>
          <w:lang w:val="en-GB"/>
        </w:rPr>
      </w:pPr>
      <w:r w:rsidRPr="005E1D0E">
        <w:rPr>
          <w:lang w:bidi="nl-NL"/>
        </w:rPr>
        <w:t>Internettoegang</w:t>
      </w:r>
    </w:p>
    <w:p w14:paraId="6055B0B6" w14:textId="144CDAE2" w:rsidR="005D30DC" w:rsidRPr="005E1D0E" w:rsidRDefault="009B3A2F" w:rsidP="005D30DC">
      <w:pPr>
        <w:pStyle w:val="Listenabsatz"/>
        <w:numPr>
          <w:ilvl w:val="0"/>
          <w:numId w:val="10"/>
        </w:numPr>
        <w:rPr>
          <w:szCs w:val="24"/>
          <w:lang w:val="en-GB"/>
        </w:rPr>
      </w:pPr>
      <w:r w:rsidRPr="005E1D0E">
        <w:rPr>
          <w:lang w:bidi="nl-NL"/>
        </w:rPr>
        <w:t>Flipchart</w:t>
      </w:r>
    </w:p>
    <w:p w14:paraId="6375BCFB" w14:textId="356047BA" w:rsidR="005D30DC" w:rsidRPr="005E1D0E" w:rsidRDefault="005D30DC" w:rsidP="005D30DC">
      <w:pPr>
        <w:pStyle w:val="Listenabsatz"/>
        <w:numPr>
          <w:ilvl w:val="0"/>
          <w:numId w:val="10"/>
        </w:numPr>
        <w:rPr>
          <w:szCs w:val="24"/>
          <w:lang w:val="en-GB"/>
        </w:rPr>
      </w:pPr>
      <w:r w:rsidRPr="005E1D0E">
        <w:rPr>
          <w:lang w:bidi="nl-NL"/>
        </w:rPr>
        <w:t>Prikbord</w:t>
      </w:r>
    </w:p>
    <w:p w14:paraId="5B5ACB94" w14:textId="1D6A76C0" w:rsidR="00655F6A" w:rsidRPr="006D7358" w:rsidRDefault="00655F6A" w:rsidP="009E7224">
      <w:pPr>
        <w:rPr>
          <w:b/>
          <w:szCs w:val="24"/>
          <w:lang w:val="de-DE"/>
        </w:rPr>
      </w:pPr>
      <w:r w:rsidRPr="005E1D0E">
        <w:rPr>
          <w:b/>
          <w:lang w:bidi="nl-NL"/>
        </w:rPr>
        <w:t>Opmerking: Deze module omvat een individuele trainingssessie die tijdens de cursus (de cursus duurt 2-3 uur langer) of tussen twee sessies plaats kan vinden. Daardoor duurt deze langer dan de andere en kan deze gesplitst worden in een cursus plus opvolging.</w:t>
      </w:r>
    </w:p>
    <w:tbl>
      <w:tblPr>
        <w:tblStyle w:val="Tabellenraster"/>
        <w:tblW w:w="14879" w:type="dxa"/>
        <w:tblLayout w:type="fixed"/>
        <w:tblLook w:val="04A0" w:firstRow="1" w:lastRow="0" w:firstColumn="1" w:lastColumn="0" w:noHBand="0" w:noVBand="1"/>
      </w:tblPr>
      <w:tblGrid>
        <w:gridCol w:w="1089"/>
        <w:gridCol w:w="1905"/>
        <w:gridCol w:w="5584"/>
        <w:gridCol w:w="2327"/>
        <w:gridCol w:w="2982"/>
        <w:gridCol w:w="992"/>
      </w:tblGrid>
      <w:tr w:rsidR="00DA5CAF" w:rsidRPr="005E1D0E" w14:paraId="5584E285" w14:textId="2AB787BB" w:rsidTr="00D1139A">
        <w:tc>
          <w:tcPr>
            <w:tcW w:w="1089" w:type="dxa"/>
          </w:tcPr>
          <w:p w14:paraId="7D0F6C30" w14:textId="77777777" w:rsidR="00DA5CAF" w:rsidRPr="005E1D0E" w:rsidRDefault="00DA5CAF" w:rsidP="0074067B">
            <w:pPr>
              <w:rPr>
                <w:b/>
                <w:color w:val="0A20C6"/>
                <w:sz w:val="24"/>
                <w:lang w:val="en-GB"/>
              </w:rPr>
            </w:pPr>
            <w:bookmarkStart w:id="28" w:name="_Hlk448936552"/>
            <w:r w:rsidRPr="005E1D0E">
              <w:rPr>
                <w:b/>
                <w:color w:val="0A20C6"/>
                <w:sz w:val="24"/>
                <w:lang w:bidi="nl-NL"/>
              </w:rPr>
              <w:t>min.</w:t>
            </w:r>
          </w:p>
        </w:tc>
        <w:tc>
          <w:tcPr>
            <w:tcW w:w="1905" w:type="dxa"/>
          </w:tcPr>
          <w:p w14:paraId="53B67967" w14:textId="77777777" w:rsidR="00DA5CAF" w:rsidRPr="005E1D0E" w:rsidRDefault="00DA5CAF" w:rsidP="0074067B">
            <w:pPr>
              <w:rPr>
                <w:b/>
                <w:color w:val="0A20C6"/>
                <w:sz w:val="24"/>
                <w:lang w:val="en-GB"/>
              </w:rPr>
            </w:pPr>
            <w:r w:rsidRPr="005E1D0E">
              <w:rPr>
                <w:b/>
                <w:color w:val="0A20C6"/>
                <w:sz w:val="24"/>
                <w:lang w:bidi="nl-NL"/>
              </w:rPr>
              <w:t>Methode</w:t>
            </w:r>
          </w:p>
        </w:tc>
        <w:tc>
          <w:tcPr>
            <w:tcW w:w="5584" w:type="dxa"/>
          </w:tcPr>
          <w:p w14:paraId="1A5C49F3" w14:textId="77777777" w:rsidR="00DA5CAF" w:rsidRPr="005E1D0E" w:rsidRDefault="00DA5CAF" w:rsidP="0074067B">
            <w:pPr>
              <w:rPr>
                <w:b/>
                <w:color w:val="0A20C6"/>
                <w:sz w:val="24"/>
                <w:lang w:val="en-GB"/>
              </w:rPr>
            </w:pPr>
            <w:r w:rsidRPr="005E1D0E">
              <w:rPr>
                <w:b/>
                <w:color w:val="0A20C6"/>
                <w:sz w:val="24"/>
                <w:lang w:bidi="nl-NL"/>
              </w:rPr>
              <w:t xml:space="preserve">Taak </w:t>
            </w:r>
          </w:p>
        </w:tc>
        <w:tc>
          <w:tcPr>
            <w:tcW w:w="2327" w:type="dxa"/>
          </w:tcPr>
          <w:p w14:paraId="618DA779" w14:textId="65FE1EA0" w:rsidR="00DA5CAF" w:rsidRPr="005E1D0E" w:rsidRDefault="00DA5CAF" w:rsidP="0074067B">
            <w:pPr>
              <w:rPr>
                <w:b/>
                <w:color w:val="0A20C6"/>
                <w:sz w:val="24"/>
                <w:lang w:val="en-GB"/>
              </w:rPr>
            </w:pPr>
            <w:r w:rsidRPr="005E1D0E">
              <w:rPr>
                <w:b/>
                <w:color w:val="0A20C6"/>
                <w:sz w:val="24"/>
                <w:lang w:bidi="nl-NL"/>
              </w:rPr>
              <w:t>Doelstelling</w:t>
            </w:r>
          </w:p>
        </w:tc>
        <w:tc>
          <w:tcPr>
            <w:tcW w:w="2982" w:type="dxa"/>
          </w:tcPr>
          <w:p w14:paraId="125EAFA4" w14:textId="185A5402" w:rsidR="00DA5CAF" w:rsidRPr="005E1D0E" w:rsidRDefault="006F4CE5" w:rsidP="0074067B">
            <w:pPr>
              <w:rPr>
                <w:b/>
                <w:color w:val="0A20C6"/>
                <w:sz w:val="24"/>
                <w:lang w:val="en-GB"/>
              </w:rPr>
            </w:pPr>
            <w:r>
              <w:rPr>
                <w:b/>
                <w:color w:val="0A20C6"/>
                <w:sz w:val="24"/>
                <w:lang w:bidi="nl-NL"/>
              </w:rPr>
              <w:t>Materialen</w:t>
            </w:r>
          </w:p>
        </w:tc>
        <w:tc>
          <w:tcPr>
            <w:tcW w:w="992" w:type="dxa"/>
          </w:tcPr>
          <w:p w14:paraId="5DDEDEC8" w14:textId="10B7DF4E" w:rsidR="00DA5CAF" w:rsidRPr="005E1D0E" w:rsidRDefault="00D1139A" w:rsidP="00EF5816">
            <w:pPr>
              <w:rPr>
                <w:b/>
                <w:color w:val="0A20C6"/>
                <w:sz w:val="24"/>
                <w:lang w:val="en-GB"/>
              </w:rPr>
            </w:pPr>
            <w:r w:rsidRPr="005E1D0E">
              <w:rPr>
                <w:b/>
                <w:color w:val="0A20C6"/>
                <w:sz w:val="24"/>
                <w:lang w:bidi="nl-NL"/>
              </w:rPr>
              <w:t>Code</w:t>
            </w:r>
          </w:p>
        </w:tc>
      </w:tr>
      <w:tr w:rsidR="00DA5CAF" w:rsidRPr="005E1D0E" w14:paraId="73C56B83" w14:textId="4A15944B" w:rsidTr="00D1139A">
        <w:tc>
          <w:tcPr>
            <w:tcW w:w="1089" w:type="dxa"/>
            <w:vAlign w:val="center"/>
          </w:tcPr>
          <w:p w14:paraId="243D88AD" w14:textId="77777777" w:rsidR="00DA5CAF" w:rsidRPr="005E1D0E" w:rsidRDefault="00DA5CAF" w:rsidP="008E7929">
            <w:pPr>
              <w:rPr>
                <w:lang w:val="en-GB"/>
              </w:rPr>
            </w:pPr>
            <w:bookmarkStart w:id="29" w:name="_Hlk482952156"/>
          </w:p>
        </w:tc>
        <w:tc>
          <w:tcPr>
            <w:tcW w:w="1905" w:type="dxa"/>
            <w:vAlign w:val="center"/>
          </w:tcPr>
          <w:p w14:paraId="67B10F71" w14:textId="7BF5C52C" w:rsidR="00DA5CAF" w:rsidRPr="005E1D0E" w:rsidRDefault="00DA5CAF" w:rsidP="0028324D">
            <w:pPr>
              <w:rPr>
                <w:lang w:val="en-GB"/>
              </w:rPr>
            </w:pPr>
            <w:r w:rsidRPr="005E1D0E">
              <w:rPr>
                <w:lang w:bidi="nl-NL"/>
              </w:rPr>
              <w:t>Start</w:t>
            </w:r>
          </w:p>
        </w:tc>
        <w:tc>
          <w:tcPr>
            <w:tcW w:w="5584" w:type="dxa"/>
            <w:vAlign w:val="center"/>
          </w:tcPr>
          <w:p w14:paraId="0EAA3D8B" w14:textId="006684E1" w:rsidR="00DA5CAF" w:rsidRPr="00DC49A9" w:rsidRDefault="00DA5CAF" w:rsidP="008E7929">
            <w:pPr>
              <w:rPr>
                <w:lang w:val="en-GB"/>
              </w:rPr>
            </w:pPr>
            <w:r w:rsidRPr="00DC49A9">
              <w:rPr>
                <w:lang w:bidi="nl-NL"/>
              </w:rPr>
              <w:t>De trainer geeft een inleiding en informatie over de structuur van de cursus.</w:t>
            </w:r>
          </w:p>
        </w:tc>
        <w:tc>
          <w:tcPr>
            <w:tcW w:w="2327" w:type="dxa"/>
            <w:vAlign w:val="center"/>
          </w:tcPr>
          <w:p w14:paraId="3407A8A8" w14:textId="77777777" w:rsidR="00DA5CAF" w:rsidRPr="00DC49A9" w:rsidRDefault="00DA5CAF" w:rsidP="008E7929">
            <w:pPr>
              <w:rPr>
                <w:lang w:val="en-GB"/>
              </w:rPr>
            </w:pPr>
          </w:p>
        </w:tc>
        <w:tc>
          <w:tcPr>
            <w:tcW w:w="2982" w:type="dxa"/>
            <w:vAlign w:val="center"/>
          </w:tcPr>
          <w:p w14:paraId="24DE007C" w14:textId="65E23308" w:rsidR="00DA5CAF" w:rsidRPr="00DC49A9" w:rsidRDefault="008B2AFA" w:rsidP="0028324D">
            <w:pPr>
              <w:rPr>
                <w:lang w:val="en-GB"/>
              </w:rPr>
            </w:pPr>
            <w:r>
              <w:rPr>
                <w:lang w:bidi="nl-NL"/>
              </w:rPr>
              <w:t xml:space="preserve">Powerpoint </w:t>
            </w:r>
            <w:r w:rsidR="00DA5CAF" w:rsidRPr="00DC49A9">
              <w:rPr>
                <w:lang w:bidi="nl-NL"/>
              </w:rPr>
              <w:t>10</w:t>
            </w:r>
          </w:p>
        </w:tc>
        <w:tc>
          <w:tcPr>
            <w:tcW w:w="992" w:type="dxa"/>
          </w:tcPr>
          <w:p w14:paraId="38E6E1D4" w14:textId="38BAB288" w:rsidR="00DA5CAF" w:rsidRPr="00DC49A9" w:rsidRDefault="00DA5CAF" w:rsidP="0028324D">
            <w:pPr>
              <w:rPr>
                <w:lang w:val="en-GB"/>
              </w:rPr>
            </w:pPr>
          </w:p>
        </w:tc>
      </w:tr>
      <w:bookmarkEnd w:id="28"/>
      <w:bookmarkEnd w:id="29"/>
      <w:tr w:rsidR="00DA5CAF" w:rsidRPr="005E1D0E" w14:paraId="2FE0AF70" w14:textId="0C726107" w:rsidTr="00D1139A">
        <w:tc>
          <w:tcPr>
            <w:tcW w:w="1089" w:type="dxa"/>
            <w:vAlign w:val="center"/>
          </w:tcPr>
          <w:p w14:paraId="65F2EE24" w14:textId="3339CC7B" w:rsidR="00DA5CAF" w:rsidRPr="005E1D0E" w:rsidRDefault="00DA5CAF" w:rsidP="008E7929">
            <w:pPr>
              <w:rPr>
                <w:lang w:val="en-GB"/>
              </w:rPr>
            </w:pPr>
            <w:r w:rsidRPr="005E1D0E">
              <w:rPr>
                <w:lang w:bidi="nl-NL"/>
              </w:rPr>
              <w:t>20</w:t>
            </w:r>
          </w:p>
        </w:tc>
        <w:tc>
          <w:tcPr>
            <w:tcW w:w="1905" w:type="dxa"/>
            <w:vAlign w:val="center"/>
          </w:tcPr>
          <w:p w14:paraId="33A6D583" w14:textId="2B831D6D" w:rsidR="00DA5CAF" w:rsidRPr="006D7358" w:rsidRDefault="00DA5CAF" w:rsidP="0028324D">
            <w:pPr>
              <w:rPr>
                <w:lang w:val="de-DE"/>
              </w:rPr>
            </w:pPr>
            <w:r w:rsidRPr="005E1D0E">
              <w:rPr>
                <w:lang w:bidi="nl-NL"/>
              </w:rPr>
              <w:t>Open verzameling van reeds bestaande zoekstrategieën in de voltallige groep</w:t>
            </w:r>
          </w:p>
        </w:tc>
        <w:tc>
          <w:tcPr>
            <w:tcW w:w="5584" w:type="dxa"/>
            <w:vAlign w:val="center"/>
          </w:tcPr>
          <w:p w14:paraId="2259D4CA" w14:textId="4CF15151" w:rsidR="00DA5CAF" w:rsidRPr="006D7358" w:rsidRDefault="00DA5CAF" w:rsidP="008E7929">
            <w:pPr>
              <w:rPr>
                <w:lang w:val="de-DE"/>
              </w:rPr>
            </w:pPr>
            <w:r w:rsidRPr="00DC49A9">
              <w:rPr>
                <w:lang w:bidi="nl-NL"/>
              </w:rPr>
              <w:t xml:space="preserve">Aan de deelnemers worden de volgende vragen gesteld: </w:t>
            </w:r>
          </w:p>
          <w:p w14:paraId="5AC564DF" w14:textId="77777777" w:rsidR="00DA5CAF" w:rsidRPr="006D7358" w:rsidRDefault="00DA5CAF" w:rsidP="008E7929">
            <w:pPr>
              <w:rPr>
                <w:lang w:val="de-DE"/>
              </w:rPr>
            </w:pPr>
          </w:p>
          <w:p w14:paraId="6B4506D2" w14:textId="3A16727D" w:rsidR="00DA5CAF" w:rsidRPr="006D7358" w:rsidRDefault="00DA5CAF" w:rsidP="00DF2E40">
            <w:pPr>
              <w:pStyle w:val="Listenabsatz"/>
              <w:numPr>
                <w:ilvl w:val="0"/>
                <w:numId w:val="27"/>
              </w:numPr>
              <w:rPr>
                <w:lang w:val="de-DE"/>
              </w:rPr>
            </w:pPr>
            <w:r w:rsidRPr="00DC49A9">
              <w:rPr>
                <w:lang w:bidi="nl-NL"/>
              </w:rPr>
              <w:t xml:space="preserve">Welke bronnen gebruik je om informatie te vinden? </w:t>
            </w:r>
          </w:p>
          <w:p w14:paraId="5C4D9EB4" w14:textId="77777777" w:rsidR="00DA5CAF" w:rsidRPr="006D7358" w:rsidRDefault="00DA5CAF" w:rsidP="00DF2E40">
            <w:pPr>
              <w:pStyle w:val="Listenabsatz"/>
              <w:numPr>
                <w:ilvl w:val="0"/>
                <w:numId w:val="11"/>
              </w:numPr>
              <w:rPr>
                <w:lang w:val="de-DE"/>
              </w:rPr>
            </w:pPr>
            <w:r w:rsidRPr="00DC49A9">
              <w:rPr>
                <w:lang w:bidi="nl-NL"/>
              </w:rPr>
              <w:t>Als je al een onderwerp voor een verhaal hebt, hoe zoek je dan naar informatie?</w:t>
            </w:r>
          </w:p>
          <w:p w14:paraId="78F08BD3" w14:textId="77777777" w:rsidR="00DA5CAF" w:rsidRPr="006D7358" w:rsidRDefault="00DA5CAF" w:rsidP="00393F95">
            <w:pPr>
              <w:pStyle w:val="Listenabsatz"/>
              <w:numPr>
                <w:ilvl w:val="0"/>
                <w:numId w:val="11"/>
              </w:numPr>
              <w:rPr>
                <w:lang w:val="de-DE"/>
              </w:rPr>
            </w:pPr>
            <w:r w:rsidRPr="00DC49A9">
              <w:rPr>
                <w:lang w:bidi="nl-NL"/>
              </w:rPr>
              <w:t>Welke databanken en informatieplatformen gebruik je?</w:t>
            </w:r>
          </w:p>
          <w:p w14:paraId="0177CF89" w14:textId="77777777" w:rsidR="00DA5CAF" w:rsidRPr="006D7358" w:rsidRDefault="00DA5CAF" w:rsidP="00393F95">
            <w:pPr>
              <w:pStyle w:val="Listenabsatz"/>
              <w:ind w:left="420"/>
              <w:rPr>
                <w:lang w:val="de-DE"/>
              </w:rPr>
            </w:pPr>
          </w:p>
          <w:p w14:paraId="5223A465" w14:textId="0A32F882" w:rsidR="00DA5CAF" w:rsidRPr="006D7358" w:rsidRDefault="00DA5CAF" w:rsidP="005226AE">
            <w:pPr>
              <w:ind w:left="60"/>
              <w:rPr>
                <w:lang w:val="de-DE"/>
              </w:rPr>
            </w:pPr>
            <w:r w:rsidRPr="00DC49A9">
              <w:rPr>
                <w:lang w:bidi="nl-NL"/>
              </w:rPr>
              <w:t>De antwoorden worden verzameld en gebundeld.</w:t>
            </w:r>
          </w:p>
        </w:tc>
        <w:tc>
          <w:tcPr>
            <w:tcW w:w="2327" w:type="dxa"/>
            <w:vMerge w:val="restart"/>
            <w:vAlign w:val="center"/>
          </w:tcPr>
          <w:p w14:paraId="2B82CF9F" w14:textId="77777777" w:rsidR="00E61A26" w:rsidRPr="006D7358" w:rsidRDefault="00DA5CAF" w:rsidP="008855FC">
            <w:pPr>
              <w:rPr>
                <w:lang w:val="de-DE"/>
              </w:rPr>
            </w:pPr>
            <w:r w:rsidRPr="00DC49A9">
              <w:rPr>
                <w:lang w:bidi="nl-NL"/>
              </w:rPr>
              <w:t>De deelnemers kennen strategieën en bronnen voor het verzamelen van informatie over specifieke onderwerpen en weten hoe ze te gebruiken.</w:t>
            </w:r>
          </w:p>
          <w:p w14:paraId="467E55F7" w14:textId="77777777" w:rsidR="00E61A26" w:rsidRPr="006D7358" w:rsidRDefault="00E61A26" w:rsidP="008855FC">
            <w:pPr>
              <w:rPr>
                <w:lang w:val="de-DE"/>
              </w:rPr>
            </w:pPr>
          </w:p>
          <w:p w14:paraId="3F7CE9B1" w14:textId="77777777" w:rsidR="00E61A26" w:rsidRPr="006D7358" w:rsidRDefault="00E61A26" w:rsidP="008855FC">
            <w:pPr>
              <w:rPr>
                <w:lang w:val="de-DE"/>
              </w:rPr>
            </w:pPr>
          </w:p>
          <w:p w14:paraId="4B598614" w14:textId="53477A36" w:rsidR="00DA5CAF" w:rsidRPr="006D7358" w:rsidRDefault="00DA5CAF" w:rsidP="008855FC">
            <w:pPr>
              <w:rPr>
                <w:lang w:val="de-DE"/>
              </w:rPr>
            </w:pPr>
          </w:p>
          <w:p w14:paraId="44798E86" w14:textId="2CD1DC0A" w:rsidR="00DA5CAF" w:rsidRPr="006D7358" w:rsidRDefault="00DA5CAF" w:rsidP="00255D0C">
            <w:pPr>
              <w:rPr>
                <w:lang w:val="de-DE"/>
              </w:rPr>
            </w:pPr>
            <w:r w:rsidRPr="00DC49A9">
              <w:rPr>
                <w:lang w:bidi="nl-NL"/>
              </w:rPr>
              <w:t xml:space="preserve">De deelnemers kennen platformen om naar informatie te zoeken over onderwerpen van volwassenenonderwijs. </w:t>
            </w:r>
          </w:p>
          <w:p w14:paraId="440E96BC" w14:textId="11DA2156" w:rsidR="00DA5CAF" w:rsidRPr="006D7358" w:rsidRDefault="00DA5CAF" w:rsidP="00E435E7">
            <w:pPr>
              <w:rPr>
                <w:lang w:val="de-DE"/>
              </w:rPr>
            </w:pPr>
          </w:p>
        </w:tc>
        <w:tc>
          <w:tcPr>
            <w:tcW w:w="2982" w:type="dxa"/>
            <w:vAlign w:val="center"/>
          </w:tcPr>
          <w:p w14:paraId="7EB99045" w14:textId="1276B369" w:rsidR="00DA5CAF" w:rsidRPr="00DC49A9" w:rsidRDefault="00DA5CAF" w:rsidP="0028324D">
            <w:pPr>
              <w:rPr>
                <w:lang w:val="en-GB"/>
              </w:rPr>
            </w:pPr>
            <w:r w:rsidRPr="00DC49A9">
              <w:rPr>
                <w:lang w:bidi="nl-NL"/>
              </w:rPr>
              <w:t xml:space="preserve">Flipchart </w:t>
            </w:r>
            <w:r w:rsidRPr="00DC49A9">
              <w:rPr>
                <w:lang w:bidi="nl-NL"/>
              </w:rPr>
              <w:br/>
              <w:t>(noteer de antwoorden)</w:t>
            </w:r>
          </w:p>
        </w:tc>
        <w:tc>
          <w:tcPr>
            <w:tcW w:w="992" w:type="dxa"/>
          </w:tcPr>
          <w:p w14:paraId="1B01094F" w14:textId="7A15550F" w:rsidR="00DA5CAF" w:rsidRPr="00DC49A9" w:rsidRDefault="00DA5CAF" w:rsidP="0028324D">
            <w:pPr>
              <w:rPr>
                <w:lang w:val="en-GB"/>
              </w:rPr>
            </w:pPr>
          </w:p>
        </w:tc>
      </w:tr>
      <w:tr w:rsidR="00DA5CAF" w:rsidRPr="005E1D0E" w14:paraId="009E662C" w14:textId="11CEE548" w:rsidTr="00D1139A">
        <w:tc>
          <w:tcPr>
            <w:tcW w:w="1089" w:type="dxa"/>
            <w:vAlign w:val="center"/>
          </w:tcPr>
          <w:p w14:paraId="20E5DBB8" w14:textId="1894F795" w:rsidR="00DA5CAF" w:rsidRPr="005E1D0E" w:rsidRDefault="00DA5CAF" w:rsidP="008E7929">
            <w:pPr>
              <w:rPr>
                <w:lang w:val="en-GB"/>
              </w:rPr>
            </w:pPr>
            <w:r w:rsidRPr="005E1D0E">
              <w:rPr>
                <w:lang w:bidi="nl-NL"/>
              </w:rPr>
              <w:t>30</w:t>
            </w:r>
          </w:p>
        </w:tc>
        <w:tc>
          <w:tcPr>
            <w:tcW w:w="1905" w:type="dxa"/>
            <w:vAlign w:val="center"/>
          </w:tcPr>
          <w:p w14:paraId="2D2AF757" w14:textId="30ECCAF2" w:rsidR="00DA5CAF" w:rsidRPr="005E1D0E" w:rsidRDefault="00DA5CAF" w:rsidP="0028324D">
            <w:pPr>
              <w:rPr>
                <w:lang w:val="en-GB"/>
              </w:rPr>
            </w:pPr>
            <w:r w:rsidRPr="005E1D0E">
              <w:rPr>
                <w:lang w:bidi="nl-NL"/>
              </w:rPr>
              <w:t>Toelichting</w:t>
            </w:r>
          </w:p>
        </w:tc>
        <w:tc>
          <w:tcPr>
            <w:tcW w:w="5584" w:type="dxa"/>
            <w:vAlign w:val="center"/>
          </w:tcPr>
          <w:p w14:paraId="645F81BF" w14:textId="6074578F" w:rsidR="00DA5CAF" w:rsidRPr="006D7358" w:rsidRDefault="00DA5CAF" w:rsidP="009776A3">
            <w:pPr>
              <w:rPr>
                <w:lang w:val="de-DE"/>
              </w:rPr>
            </w:pPr>
            <w:r w:rsidRPr="00DC49A9">
              <w:rPr>
                <w:lang w:bidi="nl-NL"/>
              </w:rPr>
              <w:t xml:space="preserve">De trainer toont enkele Europese en </w:t>
            </w:r>
            <w:bookmarkStart w:id="30" w:name="OLE_LINK34"/>
            <w:bookmarkStart w:id="31" w:name="OLE_LINK35"/>
            <w:r w:rsidRPr="00DC49A9">
              <w:rPr>
                <w:lang w:bidi="nl-NL"/>
              </w:rPr>
              <w:t xml:space="preserve">nationale informatieplatformen </w:t>
            </w:r>
            <w:bookmarkEnd w:id="30"/>
            <w:bookmarkEnd w:id="31"/>
            <w:r w:rsidRPr="00DC49A9">
              <w:rPr>
                <w:lang w:bidi="nl-NL"/>
              </w:rPr>
              <w:t>en vrij toegankelijke media over volwassenenonderwijs.</w:t>
            </w:r>
          </w:p>
        </w:tc>
        <w:tc>
          <w:tcPr>
            <w:tcW w:w="2327" w:type="dxa"/>
            <w:vMerge/>
            <w:vAlign w:val="center"/>
          </w:tcPr>
          <w:p w14:paraId="3F015E9E" w14:textId="24C2418D" w:rsidR="00DA5CAF" w:rsidRPr="006D7358" w:rsidRDefault="00DA5CAF" w:rsidP="007904B7">
            <w:pPr>
              <w:rPr>
                <w:lang w:val="de-DE"/>
              </w:rPr>
            </w:pPr>
          </w:p>
        </w:tc>
        <w:tc>
          <w:tcPr>
            <w:tcW w:w="2982" w:type="dxa"/>
            <w:vAlign w:val="center"/>
          </w:tcPr>
          <w:p w14:paraId="3297B242" w14:textId="57DD6952" w:rsidR="00DA5CAF" w:rsidRPr="00DC49A9" w:rsidRDefault="008B2AFA" w:rsidP="00FE51BE">
            <w:pPr>
              <w:rPr>
                <w:lang w:val="en-GB"/>
              </w:rPr>
            </w:pPr>
            <w:r>
              <w:rPr>
                <w:lang w:bidi="nl-NL"/>
              </w:rPr>
              <w:t>Powerpoint</w:t>
            </w:r>
            <w:r w:rsidR="00DA5CAF" w:rsidRPr="00DC49A9">
              <w:rPr>
                <w:lang w:bidi="nl-NL"/>
              </w:rPr>
              <w:t xml:space="preserve"> 11-18</w:t>
            </w:r>
          </w:p>
        </w:tc>
        <w:tc>
          <w:tcPr>
            <w:tcW w:w="992" w:type="dxa"/>
          </w:tcPr>
          <w:p w14:paraId="493EBCDE" w14:textId="465FAB28" w:rsidR="00DA5CAF" w:rsidRPr="00DC49A9" w:rsidRDefault="00DA5CAF" w:rsidP="00FE51BE">
            <w:pPr>
              <w:rPr>
                <w:lang w:val="en-GB"/>
              </w:rPr>
            </w:pPr>
          </w:p>
        </w:tc>
      </w:tr>
      <w:tr w:rsidR="00DA5CAF" w:rsidRPr="005E1D0E" w14:paraId="6231B414" w14:textId="06E075F5" w:rsidTr="00D1139A">
        <w:tc>
          <w:tcPr>
            <w:tcW w:w="1089" w:type="dxa"/>
            <w:vAlign w:val="center"/>
          </w:tcPr>
          <w:p w14:paraId="5BF2BC7F" w14:textId="4838C270" w:rsidR="00DA5CAF" w:rsidRPr="005E1D0E" w:rsidRDefault="00DA5CAF" w:rsidP="008E7929">
            <w:pPr>
              <w:rPr>
                <w:lang w:val="en-GB"/>
              </w:rPr>
            </w:pPr>
            <w:r w:rsidRPr="005E1D0E">
              <w:rPr>
                <w:lang w:bidi="nl-NL"/>
              </w:rPr>
              <w:t>60</w:t>
            </w:r>
          </w:p>
        </w:tc>
        <w:tc>
          <w:tcPr>
            <w:tcW w:w="1905" w:type="dxa"/>
            <w:vAlign w:val="center"/>
          </w:tcPr>
          <w:p w14:paraId="0A3644FB" w14:textId="53457379" w:rsidR="00DA5CAF" w:rsidRPr="005E1D0E" w:rsidRDefault="00DA5CAF" w:rsidP="0028324D">
            <w:pPr>
              <w:rPr>
                <w:lang w:val="en-GB"/>
              </w:rPr>
            </w:pPr>
            <w:r w:rsidRPr="005E1D0E">
              <w:rPr>
                <w:lang w:bidi="nl-NL"/>
              </w:rPr>
              <w:t>Individueel werk</w:t>
            </w:r>
          </w:p>
        </w:tc>
        <w:tc>
          <w:tcPr>
            <w:tcW w:w="5584" w:type="dxa"/>
            <w:vAlign w:val="center"/>
          </w:tcPr>
          <w:p w14:paraId="48E704B0" w14:textId="3D44B09B" w:rsidR="00DA5CAF" w:rsidRPr="006D7358" w:rsidRDefault="00DA5CAF" w:rsidP="00FE51BE">
            <w:pPr>
              <w:rPr>
                <w:lang w:val="de-DE"/>
              </w:rPr>
            </w:pPr>
            <w:r w:rsidRPr="00DC49A9">
              <w:rPr>
                <w:lang w:bidi="nl-NL"/>
              </w:rPr>
              <w:t xml:space="preserve">Aan de deelnemers wordt gevraagd om aan de volgende taak te werken: </w:t>
            </w:r>
          </w:p>
          <w:p w14:paraId="3177EBFA" w14:textId="77777777" w:rsidR="00DA5CAF" w:rsidRPr="006D7358" w:rsidRDefault="00DA5CAF" w:rsidP="00FE51BE">
            <w:pPr>
              <w:rPr>
                <w:lang w:val="de-DE"/>
              </w:rPr>
            </w:pPr>
          </w:p>
          <w:p w14:paraId="612A0C6F" w14:textId="1982059B" w:rsidR="00DA5CAF" w:rsidRPr="006D7358" w:rsidRDefault="00DA5CAF" w:rsidP="00AE7172">
            <w:pPr>
              <w:ind w:left="487"/>
            </w:pPr>
            <w:r w:rsidRPr="00DC49A9">
              <w:rPr>
                <w:lang w:bidi="nl-NL"/>
              </w:rPr>
              <w:t xml:space="preserve">Je wil een nieuw project over geletterdheid promoten voor een speciale doelgroep (zoals vluchtelingen, voor moedertaalsprekers...) in je land. Qua didactische benadering verschilt dit van een normale taalcursus. </w:t>
            </w:r>
            <w:r w:rsidRPr="00DC49A9">
              <w:rPr>
                <w:lang w:bidi="nl-NL"/>
              </w:rPr>
              <w:lastRenderedPageBreak/>
              <w:t>Het is een hands-on format. Taalleerkrachten werken samen met artiesten en de focus ligt op creatief werk in combinatie met taalverwerving.</w:t>
            </w:r>
          </w:p>
          <w:p w14:paraId="72943E47" w14:textId="77777777" w:rsidR="00DA5CAF" w:rsidRPr="006D7358" w:rsidRDefault="00DA5CAF" w:rsidP="00393F95"/>
          <w:p w14:paraId="0710C121" w14:textId="2C1DBABD" w:rsidR="00DA5CAF" w:rsidRPr="006D7358" w:rsidRDefault="00DA5CAF" w:rsidP="00D73DCC">
            <w:pPr>
              <w:pStyle w:val="Listenabsatz"/>
              <w:numPr>
                <w:ilvl w:val="0"/>
                <w:numId w:val="11"/>
              </w:numPr>
              <w:ind w:left="913" w:hanging="284"/>
              <w:rPr>
                <w:lang w:val="de-DE"/>
              </w:rPr>
            </w:pPr>
            <w:r w:rsidRPr="00DC49A9">
              <w:rPr>
                <w:lang w:bidi="nl-NL"/>
              </w:rPr>
              <w:t>De deelnemers zoeken naar gegevens over het aantal personen met lage lees- of schrijfvaardigheden in hun land en Europa.</w:t>
            </w:r>
          </w:p>
          <w:p w14:paraId="207EA416" w14:textId="0EA053B6" w:rsidR="00DA5CAF" w:rsidRPr="006D7358" w:rsidRDefault="00DA5CAF" w:rsidP="00D73DCC">
            <w:pPr>
              <w:pStyle w:val="Listenabsatz"/>
              <w:numPr>
                <w:ilvl w:val="0"/>
                <w:numId w:val="11"/>
              </w:numPr>
              <w:ind w:left="913" w:hanging="284"/>
              <w:rPr>
                <w:lang w:val="de-DE"/>
              </w:rPr>
            </w:pPr>
            <w:r w:rsidRPr="00DC49A9">
              <w:rPr>
                <w:lang w:bidi="nl-NL"/>
              </w:rPr>
              <w:t>De deelnemers zoeken naar andere achtergrondinformatie die helpt bij het beschrijven waarom het project nodig is, wie ermee geholpen kan worden en waarom de specifieke benadering succes belooft.</w:t>
            </w:r>
          </w:p>
          <w:p w14:paraId="6CA8D29A" w14:textId="203B0A43" w:rsidR="00DA5CAF" w:rsidRPr="006D7358" w:rsidRDefault="00DA5CAF" w:rsidP="00D73DCC">
            <w:pPr>
              <w:rPr>
                <w:lang w:val="de-DE"/>
              </w:rPr>
            </w:pPr>
          </w:p>
          <w:p w14:paraId="503F8180" w14:textId="0B91BDAE" w:rsidR="00DA5CAF" w:rsidRPr="006D7358" w:rsidRDefault="00DA5CAF" w:rsidP="00C74387">
            <w:pPr>
              <w:rPr>
                <w:lang w:val="de-DE"/>
              </w:rPr>
            </w:pPr>
            <w:r w:rsidRPr="00DC49A9">
              <w:rPr>
                <w:lang w:bidi="nl-NL"/>
              </w:rPr>
              <w:t>De deelnemers vatten de belangrijkste bevindingen samen in punten op moderatiekaarten (noteer de bronnen om ernaar te verwijzen).</w:t>
            </w:r>
          </w:p>
          <w:p w14:paraId="5F0119CA" w14:textId="02277E7B" w:rsidR="00DA5CAF" w:rsidRPr="006D7358" w:rsidRDefault="00DA5CAF" w:rsidP="00C74387">
            <w:pPr>
              <w:rPr>
                <w:lang w:val="de-DE"/>
              </w:rPr>
            </w:pPr>
          </w:p>
        </w:tc>
        <w:tc>
          <w:tcPr>
            <w:tcW w:w="2327" w:type="dxa"/>
            <w:vMerge/>
            <w:vAlign w:val="center"/>
          </w:tcPr>
          <w:p w14:paraId="48473499" w14:textId="5838E343" w:rsidR="00DA5CAF" w:rsidRPr="006D7358" w:rsidRDefault="00DA5CAF" w:rsidP="007904B7">
            <w:pPr>
              <w:rPr>
                <w:lang w:val="de-DE"/>
              </w:rPr>
            </w:pPr>
          </w:p>
        </w:tc>
        <w:tc>
          <w:tcPr>
            <w:tcW w:w="2982" w:type="dxa"/>
            <w:vAlign w:val="center"/>
          </w:tcPr>
          <w:p w14:paraId="6EB99FBB" w14:textId="5C045685" w:rsidR="00DA5CAF" w:rsidRPr="00DC49A9" w:rsidRDefault="00DA5CAF" w:rsidP="00B5028A">
            <w:pPr>
              <w:rPr>
                <w:lang w:val="en-GB"/>
              </w:rPr>
            </w:pPr>
            <w:r w:rsidRPr="00DC49A9">
              <w:rPr>
                <w:lang w:bidi="nl-NL"/>
              </w:rPr>
              <w:t>notebooks of computers met internettoegang</w:t>
            </w:r>
          </w:p>
        </w:tc>
        <w:tc>
          <w:tcPr>
            <w:tcW w:w="992" w:type="dxa"/>
          </w:tcPr>
          <w:p w14:paraId="6C19DB4B" w14:textId="42C44BB9" w:rsidR="00DA5CAF" w:rsidRPr="00DC49A9" w:rsidDel="00EC5A88" w:rsidRDefault="00B15B82" w:rsidP="0028324D">
            <w:pPr>
              <w:rPr>
                <w:lang w:val="en-GB"/>
              </w:rPr>
            </w:pPr>
            <w:r w:rsidRPr="00DC49A9">
              <w:rPr>
                <w:lang w:bidi="nl-NL"/>
              </w:rPr>
              <w:t>B</w:t>
            </w:r>
          </w:p>
        </w:tc>
      </w:tr>
      <w:tr w:rsidR="00DA5CAF" w:rsidRPr="00DC49A9" w14:paraId="51132E6D" w14:textId="36FEBB4A" w:rsidTr="00D1139A">
        <w:tc>
          <w:tcPr>
            <w:tcW w:w="1089" w:type="dxa"/>
            <w:vAlign w:val="center"/>
          </w:tcPr>
          <w:p w14:paraId="1D7A8C90" w14:textId="59AA705F" w:rsidR="00DA5CAF" w:rsidRPr="005E1D0E" w:rsidRDefault="00DA5CAF" w:rsidP="008E7929">
            <w:pPr>
              <w:rPr>
                <w:lang w:val="en-GB"/>
              </w:rPr>
            </w:pPr>
            <w:r w:rsidRPr="005E1D0E">
              <w:rPr>
                <w:lang w:bidi="nl-NL"/>
              </w:rPr>
              <w:t>5</w:t>
            </w:r>
          </w:p>
        </w:tc>
        <w:tc>
          <w:tcPr>
            <w:tcW w:w="1905" w:type="dxa"/>
            <w:vAlign w:val="center"/>
          </w:tcPr>
          <w:p w14:paraId="016F3806" w14:textId="69611293" w:rsidR="00DA5CAF" w:rsidRPr="005E1D0E" w:rsidRDefault="00ED7470" w:rsidP="0028324D">
            <w:pPr>
              <w:rPr>
                <w:lang w:val="en-GB"/>
              </w:rPr>
            </w:pPr>
            <w:r>
              <w:rPr>
                <w:lang w:bidi="nl-NL"/>
              </w:rPr>
              <w:t xml:space="preserve">“Tentoonstelling” van de bevindingen </w:t>
            </w:r>
          </w:p>
        </w:tc>
        <w:tc>
          <w:tcPr>
            <w:tcW w:w="5584" w:type="dxa"/>
            <w:vAlign w:val="center"/>
          </w:tcPr>
          <w:p w14:paraId="22C4EB24" w14:textId="4C128205" w:rsidR="00DA5CAF" w:rsidRPr="006D7358" w:rsidRDefault="00DA5CAF" w:rsidP="005226AE">
            <w:pPr>
              <w:rPr>
                <w:lang w:val="de-DE"/>
              </w:rPr>
            </w:pPr>
            <w:r w:rsidRPr="00DC49A9">
              <w:rPr>
                <w:lang w:bidi="nl-NL"/>
              </w:rPr>
              <w:t xml:space="preserve">De deelnemers bevestigen hun moderatiekaarten aan een prikbord en wandelen rond en lezen de bevindingen van de anderen. De trainers kunnen bijkomende informatie en links bieden en deze ook aan het prikbord bevestigen. </w:t>
            </w:r>
          </w:p>
        </w:tc>
        <w:tc>
          <w:tcPr>
            <w:tcW w:w="2327" w:type="dxa"/>
            <w:vMerge/>
            <w:vAlign w:val="center"/>
          </w:tcPr>
          <w:p w14:paraId="777D76F4" w14:textId="0303B6F7" w:rsidR="00DA5CAF" w:rsidRPr="006D7358" w:rsidRDefault="00DA5CAF" w:rsidP="007904B7">
            <w:pPr>
              <w:rPr>
                <w:lang w:val="de-DE"/>
              </w:rPr>
            </w:pPr>
          </w:p>
        </w:tc>
        <w:tc>
          <w:tcPr>
            <w:tcW w:w="2982" w:type="dxa"/>
            <w:vAlign w:val="center"/>
          </w:tcPr>
          <w:p w14:paraId="234960CC" w14:textId="43BDB74F" w:rsidR="00DA5CAF" w:rsidRPr="00DC49A9" w:rsidRDefault="005226AE" w:rsidP="008B2AFA">
            <w:pPr>
              <w:rPr>
                <w:lang w:val="en-GB"/>
              </w:rPr>
            </w:pPr>
            <w:bookmarkStart w:id="32" w:name="OLE_LINK38"/>
            <w:bookmarkStart w:id="33" w:name="OLE_LINK39"/>
            <w:r>
              <w:rPr>
                <w:lang w:bidi="nl-NL"/>
              </w:rPr>
              <w:t>Prikbord</w:t>
            </w:r>
            <w:bookmarkEnd w:id="32"/>
            <w:bookmarkEnd w:id="33"/>
            <w:r>
              <w:rPr>
                <w:lang w:bidi="nl-NL"/>
              </w:rPr>
              <w:t xml:space="preserve">, linklijst op moderatiekaarten (document </w:t>
            </w:r>
            <w:r w:rsidR="008B2AFA">
              <w:rPr>
                <w:lang w:bidi="nl-NL"/>
              </w:rPr>
              <w:t>1 m</w:t>
            </w:r>
            <w:r>
              <w:rPr>
                <w:lang w:bidi="nl-NL"/>
              </w:rPr>
              <w:t>aterialen voor trainers)</w:t>
            </w:r>
          </w:p>
        </w:tc>
        <w:tc>
          <w:tcPr>
            <w:tcW w:w="992" w:type="dxa"/>
          </w:tcPr>
          <w:p w14:paraId="6563E736" w14:textId="472AD1DD" w:rsidR="00DA5CAF" w:rsidRPr="00DC49A9" w:rsidRDefault="00DA5CAF" w:rsidP="00B96BBF">
            <w:pPr>
              <w:rPr>
                <w:lang w:val="en-GB"/>
              </w:rPr>
            </w:pPr>
          </w:p>
        </w:tc>
      </w:tr>
      <w:tr w:rsidR="00DA5CAF" w:rsidRPr="005E1D0E" w14:paraId="402BB18E" w14:textId="3333767E" w:rsidTr="00D1139A">
        <w:tc>
          <w:tcPr>
            <w:tcW w:w="1089" w:type="dxa"/>
          </w:tcPr>
          <w:p w14:paraId="59B725A4" w14:textId="2A5D4AD4" w:rsidR="00DA5CAF" w:rsidRPr="005E1D0E" w:rsidRDefault="00DA5CAF" w:rsidP="00B96BBF">
            <w:pPr>
              <w:rPr>
                <w:lang w:val="en-GB"/>
              </w:rPr>
            </w:pPr>
            <w:r w:rsidRPr="005E1D0E">
              <w:rPr>
                <w:lang w:bidi="nl-NL"/>
              </w:rPr>
              <w:t xml:space="preserve">15 </w:t>
            </w:r>
          </w:p>
        </w:tc>
        <w:tc>
          <w:tcPr>
            <w:tcW w:w="1905" w:type="dxa"/>
          </w:tcPr>
          <w:p w14:paraId="622BE921" w14:textId="77777777" w:rsidR="00DA5CAF" w:rsidRPr="005E1D0E" w:rsidRDefault="00DA5CAF" w:rsidP="00AA3909">
            <w:pPr>
              <w:rPr>
                <w:lang w:val="en-GB"/>
              </w:rPr>
            </w:pPr>
            <w:r w:rsidRPr="005E1D0E">
              <w:rPr>
                <w:lang w:bidi="nl-NL"/>
              </w:rPr>
              <w:t>Toelichting</w:t>
            </w:r>
          </w:p>
        </w:tc>
        <w:tc>
          <w:tcPr>
            <w:tcW w:w="5584" w:type="dxa"/>
          </w:tcPr>
          <w:p w14:paraId="499B8E0D" w14:textId="2E44183D" w:rsidR="00DA5CAF" w:rsidRPr="006D7358" w:rsidRDefault="00DA5CAF" w:rsidP="00B96BBF">
            <w:pPr>
              <w:rPr>
                <w:lang w:val="de-DE"/>
              </w:rPr>
            </w:pPr>
            <w:r w:rsidRPr="005E1D0E">
              <w:rPr>
                <w:lang w:bidi="nl-NL"/>
              </w:rPr>
              <w:t>De trainer geeft toelichting bij het interview als methode voor het verzamelen van informatie en de manier waarop vragen worden gesteld.</w:t>
            </w:r>
          </w:p>
        </w:tc>
        <w:tc>
          <w:tcPr>
            <w:tcW w:w="2327" w:type="dxa"/>
            <w:vMerge w:val="restart"/>
          </w:tcPr>
          <w:p w14:paraId="72D1051D" w14:textId="5D288115" w:rsidR="00DA5CAF" w:rsidRPr="006D7358" w:rsidRDefault="00DA5CAF" w:rsidP="004D6210">
            <w:pPr>
              <w:rPr>
                <w:lang w:val="de-DE"/>
              </w:rPr>
            </w:pPr>
            <w:r w:rsidRPr="005E1D0E">
              <w:rPr>
                <w:lang w:bidi="nl-NL"/>
              </w:rPr>
              <w:t xml:space="preserve">De deelnemers kennen methoden voor het stellen van vragen tijdens een interview en beleven interviews in verschillende rollen. </w:t>
            </w:r>
          </w:p>
          <w:p w14:paraId="2BE9A7B5" w14:textId="77777777" w:rsidR="005D30DC" w:rsidRPr="006D7358" w:rsidRDefault="005D30DC" w:rsidP="00E67E6C">
            <w:pPr>
              <w:rPr>
                <w:lang w:val="de-DE"/>
              </w:rPr>
            </w:pPr>
          </w:p>
          <w:p w14:paraId="2065C25D" w14:textId="77777777" w:rsidR="005D30DC" w:rsidRPr="006D7358" w:rsidRDefault="005D30DC" w:rsidP="00E67E6C">
            <w:pPr>
              <w:rPr>
                <w:lang w:val="de-DE"/>
              </w:rPr>
            </w:pPr>
          </w:p>
          <w:p w14:paraId="61EF716B" w14:textId="77777777" w:rsidR="005D30DC" w:rsidRPr="006D7358" w:rsidRDefault="005D30DC" w:rsidP="00E67E6C">
            <w:pPr>
              <w:rPr>
                <w:lang w:val="de-DE"/>
              </w:rPr>
            </w:pPr>
          </w:p>
          <w:p w14:paraId="41053E42" w14:textId="77777777" w:rsidR="005D30DC" w:rsidRPr="006D7358" w:rsidRDefault="005D30DC" w:rsidP="00E67E6C">
            <w:pPr>
              <w:rPr>
                <w:lang w:val="de-DE"/>
              </w:rPr>
            </w:pPr>
          </w:p>
          <w:p w14:paraId="046C8E8A" w14:textId="77777777" w:rsidR="005D30DC" w:rsidRPr="006D7358" w:rsidRDefault="005D30DC" w:rsidP="00E67E6C">
            <w:pPr>
              <w:rPr>
                <w:lang w:val="de-DE"/>
              </w:rPr>
            </w:pPr>
          </w:p>
          <w:p w14:paraId="787CA5B6" w14:textId="176AE564" w:rsidR="005D30DC" w:rsidRPr="006D7358" w:rsidRDefault="005D30DC" w:rsidP="00E67E6C">
            <w:pPr>
              <w:rPr>
                <w:lang w:val="de-DE"/>
              </w:rPr>
            </w:pPr>
          </w:p>
          <w:p w14:paraId="7AEEF9AD" w14:textId="77777777" w:rsidR="002D0961" w:rsidRPr="006D7358" w:rsidRDefault="002D0961" w:rsidP="00E67E6C">
            <w:pPr>
              <w:rPr>
                <w:lang w:val="de-DE"/>
              </w:rPr>
            </w:pPr>
          </w:p>
          <w:p w14:paraId="1A7AD7D2" w14:textId="71D5B8FD" w:rsidR="00DA5CAF" w:rsidRPr="006D7358" w:rsidRDefault="00DA5CAF" w:rsidP="00E67E6C">
            <w:pPr>
              <w:rPr>
                <w:lang w:val="de-DE"/>
              </w:rPr>
            </w:pPr>
          </w:p>
          <w:p w14:paraId="75B65BBE" w14:textId="6D3CCFBB" w:rsidR="00DA5CAF" w:rsidRPr="005E1D0E" w:rsidRDefault="005226AE" w:rsidP="00B96BBF">
            <w:pPr>
              <w:rPr>
                <w:lang w:val="en-GB"/>
              </w:rPr>
            </w:pPr>
            <w:r>
              <w:rPr>
                <w:lang w:bidi="nl-NL"/>
              </w:rPr>
              <w:lastRenderedPageBreak/>
              <w:t xml:space="preserve">De deelnemers weten hoe ze interviews moeten geven. </w:t>
            </w:r>
          </w:p>
          <w:p w14:paraId="6FA5543F" w14:textId="4978A73C" w:rsidR="00DA5CAF" w:rsidRPr="005E1D0E" w:rsidRDefault="00DA5CAF" w:rsidP="00B96BBF">
            <w:pPr>
              <w:rPr>
                <w:lang w:val="en-GB"/>
              </w:rPr>
            </w:pPr>
          </w:p>
        </w:tc>
        <w:tc>
          <w:tcPr>
            <w:tcW w:w="2982" w:type="dxa"/>
            <w:vAlign w:val="center"/>
          </w:tcPr>
          <w:p w14:paraId="2B5A3EE5" w14:textId="00023C74" w:rsidR="00DA5CAF" w:rsidRPr="005E1D0E" w:rsidRDefault="008B2AFA" w:rsidP="00654294">
            <w:pPr>
              <w:rPr>
                <w:lang w:val="en-GB"/>
              </w:rPr>
            </w:pPr>
            <w:r>
              <w:rPr>
                <w:lang w:bidi="nl-NL"/>
              </w:rPr>
              <w:lastRenderedPageBreak/>
              <w:t>Powerpoint</w:t>
            </w:r>
            <w:r w:rsidR="00DA5CAF" w:rsidRPr="005E1D0E">
              <w:rPr>
                <w:lang w:bidi="nl-NL"/>
              </w:rPr>
              <w:t xml:space="preserve"> 19, 20</w:t>
            </w:r>
          </w:p>
        </w:tc>
        <w:tc>
          <w:tcPr>
            <w:tcW w:w="992" w:type="dxa"/>
          </w:tcPr>
          <w:p w14:paraId="585584A2" w14:textId="3CFD0D96" w:rsidR="00DA5CAF" w:rsidRPr="005E1D0E" w:rsidRDefault="00DA5CAF" w:rsidP="00654294">
            <w:pPr>
              <w:rPr>
                <w:lang w:val="en-GB"/>
              </w:rPr>
            </w:pPr>
          </w:p>
        </w:tc>
      </w:tr>
      <w:tr w:rsidR="00DA5CAF" w:rsidRPr="005E1D0E" w14:paraId="26A7131C" w14:textId="63CE11EB" w:rsidTr="00D1139A">
        <w:trPr>
          <w:trHeight w:val="728"/>
        </w:trPr>
        <w:tc>
          <w:tcPr>
            <w:tcW w:w="1089" w:type="dxa"/>
            <w:vAlign w:val="center"/>
          </w:tcPr>
          <w:p w14:paraId="674770AC" w14:textId="77777777" w:rsidR="00DA5CAF" w:rsidRPr="005E1D0E" w:rsidRDefault="00DA5CAF" w:rsidP="008E7929">
            <w:pPr>
              <w:rPr>
                <w:lang w:val="en-GB"/>
              </w:rPr>
            </w:pPr>
            <w:r w:rsidRPr="005E1D0E">
              <w:rPr>
                <w:lang w:bidi="nl-NL"/>
              </w:rPr>
              <w:t>20</w:t>
            </w:r>
          </w:p>
        </w:tc>
        <w:tc>
          <w:tcPr>
            <w:tcW w:w="1905" w:type="dxa"/>
            <w:vAlign w:val="center"/>
          </w:tcPr>
          <w:p w14:paraId="3ABA5964" w14:textId="77777777" w:rsidR="00DA5CAF" w:rsidRPr="005E1D0E" w:rsidRDefault="00DA5CAF" w:rsidP="008E7929">
            <w:pPr>
              <w:rPr>
                <w:lang w:val="en-GB"/>
              </w:rPr>
            </w:pPr>
            <w:r w:rsidRPr="005E1D0E">
              <w:rPr>
                <w:lang w:bidi="nl-NL"/>
              </w:rPr>
              <w:t>Training, interviewsimulatie</w:t>
            </w:r>
          </w:p>
        </w:tc>
        <w:tc>
          <w:tcPr>
            <w:tcW w:w="5584" w:type="dxa"/>
            <w:vAlign w:val="center"/>
          </w:tcPr>
          <w:p w14:paraId="1A04222E" w14:textId="2C2EB6D2" w:rsidR="00DA5CAF" w:rsidRPr="005E1D0E" w:rsidRDefault="00DA5CAF" w:rsidP="005226AE">
            <w:pPr>
              <w:rPr>
                <w:b/>
                <w:lang w:val="en-GB"/>
              </w:rPr>
            </w:pPr>
            <w:r w:rsidRPr="005E1D0E">
              <w:rPr>
                <w:lang w:bidi="nl-NL"/>
              </w:rPr>
              <w:t xml:space="preserve">2 deelnemers interviewen 1 persoon. De persoon treedt op als relevante belanghebbende bij het onderwerp </w:t>
            </w:r>
            <w:bookmarkStart w:id="34" w:name="OLE_LINK42"/>
            <w:bookmarkStart w:id="35" w:name="OLE_LINK43"/>
            <w:r w:rsidRPr="005E1D0E">
              <w:rPr>
                <w:lang w:bidi="nl-NL"/>
              </w:rPr>
              <w:t xml:space="preserve">‘Strijden voor basisvaardigheden </w:t>
            </w:r>
            <w:bookmarkEnd w:id="34"/>
            <w:bookmarkEnd w:id="35"/>
            <w:r w:rsidRPr="005E1D0E">
              <w:rPr>
                <w:lang w:bidi="nl-NL"/>
              </w:rPr>
              <w:t>zoals geletterdheid, gecijferdheid’, zoals een lokale politicus, bedrijfseigenaar of aanbieder van volwassenenonderwijs</w:t>
            </w:r>
          </w:p>
        </w:tc>
        <w:tc>
          <w:tcPr>
            <w:tcW w:w="2327" w:type="dxa"/>
            <w:vMerge/>
            <w:vAlign w:val="center"/>
          </w:tcPr>
          <w:p w14:paraId="2B9FF1D0" w14:textId="1DF9FD65" w:rsidR="00DA5CAF" w:rsidRPr="005E1D0E" w:rsidRDefault="00DA5CAF" w:rsidP="00B96BBF">
            <w:pPr>
              <w:rPr>
                <w:b/>
                <w:lang w:val="en-GB"/>
              </w:rPr>
            </w:pPr>
          </w:p>
        </w:tc>
        <w:tc>
          <w:tcPr>
            <w:tcW w:w="2982" w:type="dxa"/>
            <w:vAlign w:val="center"/>
          </w:tcPr>
          <w:p w14:paraId="320C8DC2" w14:textId="56E064C4" w:rsidR="00DA5CAF" w:rsidRPr="006D7358" w:rsidRDefault="005226AE" w:rsidP="008B2AFA">
            <w:pPr>
              <w:rPr>
                <w:lang w:val="de-DE"/>
              </w:rPr>
            </w:pPr>
            <w:bookmarkStart w:id="36" w:name="OLE_LINK40"/>
            <w:bookmarkStart w:id="37" w:name="OLE_LINK41"/>
            <w:r>
              <w:rPr>
                <w:lang w:bidi="nl-NL"/>
              </w:rPr>
              <w:t xml:space="preserve">Informatie voor de geïnterviewde persoon </w:t>
            </w:r>
            <w:bookmarkEnd w:id="36"/>
            <w:bookmarkEnd w:id="37"/>
            <w:r>
              <w:rPr>
                <w:lang w:bidi="nl-NL"/>
              </w:rPr>
              <w:t xml:space="preserve">(zoals nationale en internat. gegevens; </w:t>
            </w:r>
            <w:r w:rsidR="008B2AFA">
              <w:rPr>
                <w:lang w:bidi="nl-NL"/>
              </w:rPr>
              <w:t>d</w:t>
            </w:r>
            <w:r>
              <w:rPr>
                <w:lang w:bidi="nl-NL"/>
              </w:rPr>
              <w:t xml:space="preserve">ocument </w:t>
            </w:r>
            <w:r w:rsidR="008B2AFA">
              <w:rPr>
                <w:lang w:bidi="nl-NL"/>
              </w:rPr>
              <w:t xml:space="preserve">3  </w:t>
            </w:r>
            <w:r>
              <w:rPr>
                <w:lang w:bidi="nl-NL"/>
              </w:rPr>
              <w:t xml:space="preserve">ïnterview en </w:t>
            </w:r>
            <w:r w:rsidR="008B2AFA">
              <w:rPr>
                <w:lang w:bidi="nl-NL"/>
              </w:rPr>
              <w:t>document 1 m</w:t>
            </w:r>
            <w:r>
              <w:rPr>
                <w:lang w:bidi="nl-NL"/>
              </w:rPr>
              <w:t xml:space="preserve">aterialen voor trainers); </w:t>
            </w:r>
            <w:r w:rsidRPr="008B2AFA">
              <w:rPr>
                <w:lang w:bidi="nl-NL"/>
              </w:rPr>
              <w:t xml:space="preserve">gebruik bijvoorbeeld de rolbeschrijvingen van het LEK-AE-simulatiespel. </w:t>
            </w:r>
          </w:p>
        </w:tc>
        <w:tc>
          <w:tcPr>
            <w:tcW w:w="992" w:type="dxa"/>
          </w:tcPr>
          <w:p w14:paraId="739240C1" w14:textId="0EC15794" w:rsidR="00DA5CAF" w:rsidRPr="005E1D0E" w:rsidRDefault="00B15B82" w:rsidP="008E7929">
            <w:pPr>
              <w:rPr>
                <w:lang w:val="en-GB"/>
              </w:rPr>
            </w:pPr>
            <w:r w:rsidRPr="005E1D0E">
              <w:rPr>
                <w:lang w:bidi="nl-NL"/>
              </w:rPr>
              <w:t>C</w:t>
            </w:r>
          </w:p>
        </w:tc>
      </w:tr>
      <w:tr w:rsidR="00DA5CAF" w:rsidRPr="00DC49A9" w14:paraId="58A50E02" w14:textId="4CCB2AE4" w:rsidTr="00D1139A">
        <w:tc>
          <w:tcPr>
            <w:tcW w:w="1089" w:type="dxa"/>
            <w:vAlign w:val="center"/>
          </w:tcPr>
          <w:p w14:paraId="7294E585" w14:textId="77777777" w:rsidR="00DA5CAF" w:rsidRPr="005E1D0E" w:rsidRDefault="00DA5CAF" w:rsidP="008E7929">
            <w:pPr>
              <w:rPr>
                <w:lang w:val="en-GB"/>
              </w:rPr>
            </w:pPr>
            <w:r w:rsidRPr="005E1D0E">
              <w:rPr>
                <w:lang w:bidi="nl-NL"/>
              </w:rPr>
              <w:t>20</w:t>
            </w:r>
          </w:p>
        </w:tc>
        <w:tc>
          <w:tcPr>
            <w:tcW w:w="1905" w:type="dxa"/>
            <w:vAlign w:val="center"/>
          </w:tcPr>
          <w:p w14:paraId="5536230A" w14:textId="77777777" w:rsidR="00DA5CAF" w:rsidRPr="005E1D0E" w:rsidRDefault="00DA5CAF" w:rsidP="008E7929">
            <w:pPr>
              <w:rPr>
                <w:lang w:val="en-GB"/>
              </w:rPr>
            </w:pPr>
            <w:r w:rsidRPr="005E1D0E">
              <w:rPr>
                <w:lang w:bidi="nl-NL"/>
              </w:rPr>
              <w:t>Reflectie in voltallige groep</w:t>
            </w:r>
          </w:p>
        </w:tc>
        <w:tc>
          <w:tcPr>
            <w:tcW w:w="5584" w:type="dxa"/>
            <w:vAlign w:val="center"/>
          </w:tcPr>
          <w:p w14:paraId="61B1D1BD" w14:textId="3EB295CA" w:rsidR="00DA5CAF" w:rsidRPr="00DC49A9" w:rsidRDefault="00DA5CAF" w:rsidP="008E7929">
            <w:pPr>
              <w:rPr>
                <w:lang w:val="en-GB"/>
              </w:rPr>
            </w:pPr>
            <w:r w:rsidRPr="00DC49A9">
              <w:rPr>
                <w:lang w:bidi="nl-NL"/>
              </w:rPr>
              <w:t>De deelnemers denken na over het interview, de trainer ondersteunt de discussie</w:t>
            </w:r>
          </w:p>
          <w:p w14:paraId="0EC6ADE8" w14:textId="0070BF5B" w:rsidR="00DA5CAF" w:rsidRPr="006D7358" w:rsidRDefault="00DA5CAF" w:rsidP="00032D0E">
            <w:pPr>
              <w:pStyle w:val="Listenabsatz"/>
              <w:numPr>
                <w:ilvl w:val="0"/>
                <w:numId w:val="11"/>
              </w:numPr>
              <w:rPr>
                <w:lang w:val="de-DE"/>
              </w:rPr>
            </w:pPr>
            <w:r w:rsidRPr="00DC49A9">
              <w:rPr>
                <w:lang w:bidi="nl-NL"/>
              </w:rPr>
              <w:lastRenderedPageBreak/>
              <w:t xml:space="preserve">Welke methoden voor het stellen van vragen werden gebruikt? </w:t>
            </w:r>
          </w:p>
          <w:p w14:paraId="770A4E82" w14:textId="18EB7A91" w:rsidR="00DA5CAF" w:rsidRPr="006D7358" w:rsidRDefault="00DA5CAF" w:rsidP="00032D0E">
            <w:pPr>
              <w:pStyle w:val="Listenabsatz"/>
              <w:numPr>
                <w:ilvl w:val="0"/>
                <w:numId w:val="11"/>
              </w:numPr>
              <w:rPr>
                <w:lang w:val="de-DE"/>
              </w:rPr>
            </w:pPr>
            <w:r w:rsidRPr="00DC49A9">
              <w:rPr>
                <w:lang w:bidi="nl-NL"/>
              </w:rPr>
              <w:t xml:space="preserve">Wat was er eenvoudig en nuttig? </w:t>
            </w:r>
          </w:p>
          <w:p w14:paraId="6172B807" w14:textId="784A6973" w:rsidR="00DA5CAF" w:rsidRPr="006D7358" w:rsidRDefault="00DA5CAF" w:rsidP="00032D0E">
            <w:pPr>
              <w:pStyle w:val="Listenabsatz"/>
              <w:numPr>
                <w:ilvl w:val="0"/>
                <w:numId w:val="11"/>
              </w:numPr>
              <w:rPr>
                <w:b/>
                <w:lang w:val="de-DE"/>
              </w:rPr>
            </w:pPr>
            <w:r w:rsidRPr="00DC49A9">
              <w:rPr>
                <w:lang w:bidi="nl-NL"/>
              </w:rPr>
              <w:t>Wat was er moeilijk en niet nuttig?</w:t>
            </w:r>
          </w:p>
        </w:tc>
        <w:tc>
          <w:tcPr>
            <w:tcW w:w="2327" w:type="dxa"/>
            <w:vMerge/>
            <w:vAlign w:val="center"/>
          </w:tcPr>
          <w:p w14:paraId="090AC67A" w14:textId="1C59EB8B" w:rsidR="00DA5CAF" w:rsidRPr="006D7358" w:rsidRDefault="00DA5CAF" w:rsidP="00B96BBF">
            <w:pPr>
              <w:rPr>
                <w:lang w:val="de-DE"/>
              </w:rPr>
            </w:pPr>
          </w:p>
        </w:tc>
        <w:tc>
          <w:tcPr>
            <w:tcW w:w="2982" w:type="dxa"/>
            <w:vAlign w:val="center"/>
          </w:tcPr>
          <w:p w14:paraId="7D6CF94E" w14:textId="77777777" w:rsidR="00DA5CAF" w:rsidRPr="006D7358" w:rsidRDefault="00DA5CAF" w:rsidP="008E7929">
            <w:pPr>
              <w:rPr>
                <w:b/>
                <w:lang w:val="de-DE"/>
              </w:rPr>
            </w:pPr>
          </w:p>
        </w:tc>
        <w:tc>
          <w:tcPr>
            <w:tcW w:w="992" w:type="dxa"/>
          </w:tcPr>
          <w:p w14:paraId="2939538E" w14:textId="2404E47D" w:rsidR="00DA5CAF" w:rsidRPr="006D7358" w:rsidRDefault="00DA5CAF" w:rsidP="008E7929">
            <w:pPr>
              <w:rPr>
                <w:b/>
                <w:lang w:val="de-DE"/>
              </w:rPr>
            </w:pPr>
          </w:p>
        </w:tc>
      </w:tr>
      <w:tr w:rsidR="00DA5CAF" w:rsidRPr="005E1D0E" w14:paraId="4B674315" w14:textId="1747498D" w:rsidTr="00D1139A">
        <w:tc>
          <w:tcPr>
            <w:tcW w:w="1089" w:type="dxa"/>
            <w:vAlign w:val="center"/>
          </w:tcPr>
          <w:p w14:paraId="0A982DE3" w14:textId="6D55F5C6" w:rsidR="00DA5CAF" w:rsidRPr="005E1D0E" w:rsidRDefault="00DA5CAF" w:rsidP="00B96BBF">
            <w:pPr>
              <w:rPr>
                <w:lang w:val="en-GB"/>
              </w:rPr>
            </w:pPr>
            <w:r w:rsidRPr="005E1D0E">
              <w:rPr>
                <w:lang w:bidi="nl-NL"/>
              </w:rPr>
              <w:t>10</w:t>
            </w:r>
          </w:p>
        </w:tc>
        <w:tc>
          <w:tcPr>
            <w:tcW w:w="1905" w:type="dxa"/>
            <w:vAlign w:val="center"/>
          </w:tcPr>
          <w:p w14:paraId="0B2510DF" w14:textId="15C29B74" w:rsidR="00DA5CAF" w:rsidRPr="005E1D0E" w:rsidRDefault="00DA5CAF" w:rsidP="00B96BBF">
            <w:pPr>
              <w:rPr>
                <w:lang w:val="en-GB"/>
              </w:rPr>
            </w:pPr>
            <w:r w:rsidRPr="005E1D0E">
              <w:rPr>
                <w:lang w:bidi="nl-NL"/>
              </w:rPr>
              <w:t>Toelichting</w:t>
            </w:r>
          </w:p>
        </w:tc>
        <w:tc>
          <w:tcPr>
            <w:tcW w:w="5584" w:type="dxa"/>
            <w:vAlign w:val="center"/>
          </w:tcPr>
          <w:p w14:paraId="2804DF5B" w14:textId="27124A49" w:rsidR="00DA5CAF" w:rsidRPr="006D7358" w:rsidRDefault="00DA5CAF" w:rsidP="002D0961">
            <w:pPr>
              <w:rPr>
                <w:lang w:val="de-DE"/>
              </w:rPr>
            </w:pPr>
            <w:r w:rsidRPr="005E1D0E">
              <w:rPr>
                <w:lang w:bidi="nl-NL"/>
              </w:rPr>
              <w:t>De trainer geeft toelichting bij het geven van correcte antwoorden en hoe vallen te vermijden tijdens een interview.</w:t>
            </w:r>
          </w:p>
        </w:tc>
        <w:tc>
          <w:tcPr>
            <w:tcW w:w="2327" w:type="dxa"/>
            <w:vMerge/>
            <w:vAlign w:val="center"/>
          </w:tcPr>
          <w:p w14:paraId="5DF95D34" w14:textId="77B01F99" w:rsidR="00DA5CAF" w:rsidRPr="006D7358" w:rsidRDefault="00DA5CAF" w:rsidP="00B96BBF">
            <w:pPr>
              <w:rPr>
                <w:lang w:val="de-DE"/>
              </w:rPr>
            </w:pPr>
          </w:p>
        </w:tc>
        <w:tc>
          <w:tcPr>
            <w:tcW w:w="2982" w:type="dxa"/>
            <w:vAlign w:val="center"/>
          </w:tcPr>
          <w:p w14:paraId="4279881B" w14:textId="4D2B0BB4" w:rsidR="00DA5CAF" w:rsidRPr="005E1D0E" w:rsidRDefault="008B2AFA" w:rsidP="007014FF">
            <w:pPr>
              <w:rPr>
                <w:b/>
                <w:lang w:val="en-GB"/>
              </w:rPr>
            </w:pPr>
            <w:r>
              <w:rPr>
                <w:lang w:bidi="nl-NL"/>
              </w:rPr>
              <w:t>Powerpoint</w:t>
            </w:r>
            <w:r w:rsidR="00DA5CAF" w:rsidRPr="005E1D0E">
              <w:rPr>
                <w:lang w:bidi="nl-NL"/>
              </w:rPr>
              <w:t xml:space="preserve"> 21</w:t>
            </w:r>
          </w:p>
        </w:tc>
        <w:tc>
          <w:tcPr>
            <w:tcW w:w="992" w:type="dxa"/>
          </w:tcPr>
          <w:p w14:paraId="24DD6D55" w14:textId="58CC115B" w:rsidR="00DA5CAF" w:rsidRPr="005E1D0E" w:rsidRDefault="00DA5CAF" w:rsidP="007014FF">
            <w:pPr>
              <w:rPr>
                <w:lang w:val="en-GB"/>
              </w:rPr>
            </w:pPr>
          </w:p>
        </w:tc>
      </w:tr>
      <w:tr w:rsidR="00DA5CAF" w:rsidRPr="005E1D0E" w14:paraId="4CD6676B" w14:textId="5DB817D0" w:rsidTr="00D1139A">
        <w:tc>
          <w:tcPr>
            <w:tcW w:w="1089" w:type="dxa"/>
            <w:vAlign w:val="center"/>
          </w:tcPr>
          <w:p w14:paraId="53855D36" w14:textId="11325EEF" w:rsidR="00DA5CAF" w:rsidRPr="005E1D0E" w:rsidRDefault="00DA5CAF" w:rsidP="00B96BBF">
            <w:pPr>
              <w:rPr>
                <w:lang w:val="en-GB"/>
              </w:rPr>
            </w:pPr>
            <w:r w:rsidRPr="005E1D0E">
              <w:rPr>
                <w:lang w:bidi="nl-NL"/>
              </w:rPr>
              <w:t xml:space="preserve">5 </w:t>
            </w:r>
          </w:p>
        </w:tc>
        <w:tc>
          <w:tcPr>
            <w:tcW w:w="1905" w:type="dxa"/>
            <w:vAlign w:val="center"/>
          </w:tcPr>
          <w:p w14:paraId="3E55BFA0" w14:textId="59BFB062" w:rsidR="00DA5CAF" w:rsidRPr="005E1D0E" w:rsidRDefault="00385E06" w:rsidP="00385E06">
            <w:pPr>
              <w:rPr>
                <w:lang w:val="en-GB"/>
              </w:rPr>
            </w:pPr>
            <w:r w:rsidRPr="005E1D0E">
              <w:rPr>
                <w:lang w:bidi="nl-NL"/>
              </w:rPr>
              <w:t>Interviewtraining (individueel werk of per twee)</w:t>
            </w:r>
          </w:p>
        </w:tc>
        <w:tc>
          <w:tcPr>
            <w:tcW w:w="5584" w:type="dxa"/>
            <w:vAlign w:val="center"/>
          </w:tcPr>
          <w:p w14:paraId="7AA54340" w14:textId="276ED68F" w:rsidR="00DA5CAF" w:rsidRPr="00DC49A9" w:rsidRDefault="00DA5CAF" w:rsidP="005226AE">
            <w:pPr>
              <w:rPr>
                <w:lang w:val="en-GB"/>
              </w:rPr>
            </w:pPr>
            <w:r w:rsidRPr="005E1D0E">
              <w:rPr>
                <w:lang w:bidi="nl-NL"/>
              </w:rPr>
              <w:t>De deelnemers zoeken een persoon die ze kunnen interviewen over een huidig thema van de instelling van de deelnemer (of een thema dat verzameld werd op het einde van module 1) en interviewen deze persoon na het seminarie. Daarna transcriberen ze het interview tegen de volgende unit.</w:t>
            </w:r>
          </w:p>
        </w:tc>
        <w:tc>
          <w:tcPr>
            <w:tcW w:w="2327" w:type="dxa"/>
            <w:vMerge/>
            <w:vAlign w:val="center"/>
          </w:tcPr>
          <w:p w14:paraId="3111DE32" w14:textId="00E80D6B" w:rsidR="00DA5CAF" w:rsidRPr="005E1D0E" w:rsidRDefault="00DA5CAF" w:rsidP="00B96BBF">
            <w:pPr>
              <w:rPr>
                <w:lang w:val="en-GB"/>
              </w:rPr>
            </w:pPr>
          </w:p>
        </w:tc>
        <w:tc>
          <w:tcPr>
            <w:tcW w:w="2982" w:type="dxa"/>
            <w:vAlign w:val="center"/>
          </w:tcPr>
          <w:p w14:paraId="1585E607" w14:textId="77777777" w:rsidR="00DA5CAF" w:rsidRPr="005E1D0E" w:rsidRDefault="00DA5CAF" w:rsidP="00B96BBF">
            <w:pPr>
              <w:rPr>
                <w:b/>
                <w:lang w:val="en-GB"/>
              </w:rPr>
            </w:pPr>
          </w:p>
        </w:tc>
        <w:tc>
          <w:tcPr>
            <w:tcW w:w="992" w:type="dxa"/>
          </w:tcPr>
          <w:p w14:paraId="7A7680C4" w14:textId="20273762" w:rsidR="00DA5CAF" w:rsidRPr="005E1D0E" w:rsidRDefault="00DA5CAF" w:rsidP="00B96BBF">
            <w:pPr>
              <w:rPr>
                <w:b/>
                <w:lang w:val="en-GB"/>
              </w:rPr>
            </w:pPr>
          </w:p>
        </w:tc>
      </w:tr>
      <w:tr w:rsidR="00DA5CAF" w:rsidRPr="00DC49A9" w14:paraId="1D42F3B5" w14:textId="2F36E939" w:rsidTr="00D1139A">
        <w:tc>
          <w:tcPr>
            <w:tcW w:w="1089" w:type="dxa"/>
            <w:vAlign w:val="center"/>
          </w:tcPr>
          <w:p w14:paraId="2F1D3798" w14:textId="0C068687" w:rsidR="00DA5CAF" w:rsidRPr="005E1D0E" w:rsidRDefault="00DA5CAF" w:rsidP="00F22ED0">
            <w:pPr>
              <w:rPr>
                <w:lang w:val="en-GB"/>
              </w:rPr>
            </w:pPr>
            <w:bookmarkStart w:id="38" w:name="_Hlk482952181"/>
          </w:p>
        </w:tc>
        <w:tc>
          <w:tcPr>
            <w:tcW w:w="1905" w:type="dxa"/>
            <w:vAlign w:val="center"/>
          </w:tcPr>
          <w:p w14:paraId="0EEA84D5" w14:textId="0CD84A99" w:rsidR="00DA5CAF" w:rsidRPr="005E1D0E" w:rsidRDefault="00DA5CAF" w:rsidP="006E1BA7">
            <w:pPr>
              <w:rPr>
                <w:lang w:val="en-GB"/>
              </w:rPr>
            </w:pPr>
            <w:r w:rsidRPr="005E1D0E">
              <w:rPr>
                <w:lang w:bidi="nl-NL"/>
              </w:rPr>
              <w:t>Optioneel: Afsluiten</w:t>
            </w:r>
          </w:p>
        </w:tc>
        <w:tc>
          <w:tcPr>
            <w:tcW w:w="5584" w:type="dxa"/>
            <w:vAlign w:val="center"/>
          </w:tcPr>
          <w:p w14:paraId="55F6A536" w14:textId="01CCE4D6" w:rsidR="00DA5CAF" w:rsidRPr="006D7358" w:rsidDel="00417CDB" w:rsidRDefault="00DA5CAF" w:rsidP="00417CDB">
            <w:pPr>
              <w:rPr>
                <w:lang w:val="de-DE"/>
              </w:rPr>
            </w:pPr>
            <w:r w:rsidRPr="005E1D0E">
              <w:rPr>
                <w:lang w:bidi="nl-NL"/>
              </w:rPr>
              <w:t>De trainer sluit het seminarie af. Optioneel: De trainer blikt vooruit naar de volgende module.</w:t>
            </w:r>
            <w:r w:rsidRPr="005E1D0E">
              <w:rPr>
                <w:lang w:bidi="nl-NL"/>
              </w:rPr>
              <w:tab/>
            </w:r>
            <w:r w:rsidRPr="005E1D0E">
              <w:rPr>
                <w:lang w:bidi="nl-NL"/>
              </w:rPr>
              <w:tab/>
            </w:r>
          </w:p>
        </w:tc>
        <w:tc>
          <w:tcPr>
            <w:tcW w:w="2327" w:type="dxa"/>
            <w:vAlign w:val="center"/>
          </w:tcPr>
          <w:p w14:paraId="722CED8B" w14:textId="77777777" w:rsidR="00DA5CAF" w:rsidRPr="006D7358" w:rsidRDefault="00DA5CAF" w:rsidP="00B96BBF">
            <w:pPr>
              <w:rPr>
                <w:lang w:val="de-DE"/>
              </w:rPr>
            </w:pPr>
          </w:p>
        </w:tc>
        <w:tc>
          <w:tcPr>
            <w:tcW w:w="2982" w:type="dxa"/>
            <w:vAlign w:val="center"/>
          </w:tcPr>
          <w:p w14:paraId="40A1E109" w14:textId="77777777" w:rsidR="00DA5CAF" w:rsidRPr="006D7358" w:rsidRDefault="00DA5CAF" w:rsidP="00B96BBF">
            <w:pPr>
              <w:rPr>
                <w:b/>
                <w:lang w:val="de-DE"/>
              </w:rPr>
            </w:pPr>
          </w:p>
        </w:tc>
        <w:tc>
          <w:tcPr>
            <w:tcW w:w="992" w:type="dxa"/>
          </w:tcPr>
          <w:p w14:paraId="689DF9A9" w14:textId="692FA578" w:rsidR="00DA5CAF" w:rsidRPr="006D7358" w:rsidRDefault="00DA5CAF" w:rsidP="00B96BBF">
            <w:pPr>
              <w:rPr>
                <w:b/>
                <w:lang w:val="de-DE"/>
              </w:rPr>
            </w:pPr>
          </w:p>
        </w:tc>
      </w:tr>
      <w:bookmarkEnd w:id="38"/>
      <w:tr w:rsidR="00DA5CAF" w:rsidRPr="00DC49A9" w14:paraId="445B2E35" w14:textId="0F7FACF4" w:rsidTr="00D1139A">
        <w:tc>
          <w:tcPr>
            <w:tcW w:w="13887" w:type="dxa"/>
            <w:gridSpan w:val="5"/>
          </w:tcPr>
          <w:p w14:paraId="64F9205B" w14:textId="60223255" w:rsidR="00DA5CAF" w:rsidRPr="006D7358" w:rsidRDefault="00D1139A" w:rsidP="005226AE">
            <w:pPr>
              <w:rPr>
                <w:b/>
                <w:lang w:val="de-DE"/>
              </w:rPr>
            </w:pPr>
            <w:r w:rsidRPr="005E1D0E">
              <w:rPr>
                <w:i/>
                <w:lang w:bidi="nl-NL"/>
              </w:rPr>
              <w:t xml:space="preserve">Nu moeten de cursisten tijd hebben om het interview af te nemen. Als er voldoende tijd is tijdens het seminarie, kunnen deelnemers een kort interview via telefoon of Skype afnemen en dit transcriberen (2-3 uur nodig). Een ander alternatief is werken per twee. In dit geval nemen 2 deelnemers een interview bij elkaar af en transcriberen ze het vervolgens. Door de volgende reeks als opvolging te gebruiken kunt u verschillende dagen of weken ter beschikking stellen voor het interview en dan verder te gaan. </w:t>
            </w:r>
          </w:p>
        </w:tc>
        <w:tc>
          <w:tcPr>
            <w:tcW w:w="992" w:type="dxa"/>
          </w:tcPr>
          <w:p w14:paraId="301AB6FA" w14:textId="77777777" w:rsidR="00DA5CAF" w:rsidRPr="006D7358" w:rsidRDefault="00DA5CAF" w:rsidP="00C93E0D">
            <w:pPr>
              <w:rPr>
                <w:i/>
                <w:lang w:val="de-DE"/>
              </w:rPr>
            </w:pPr>
          </w:p>
        </w:tc>
      </w:tr>
      <w:tr w:rsidR="00DA5CAF" w:rsidRPr="00DC49A9" w14:paraId="78761A6F" w14:textId="0BEA605A" w:rsidTr="00D1139A">
        <w:trPr>
          <w:trHeight w:val="1064"/>
        </w:trPr>
        <w:tc>
          <w:tcPr>
            <w:tcW w:w="1089" w:type="dxa"/>
            <w:vAlign w:val="center"/>
          </w:tcPr>
          <w:p w14:paraId="1E5A06A1" w14:textId="77777777" w:rsidR="00DA5CAF" w:rsidRPr="006D7358" w:rsidRDefault="00DA5CAF" w:rsidP="00B628C9">
            <w:pPr>
              <w:rPr>
                <w:lang w:val="de-DE"/>
              </w:rPr>
            </w:pPr>
          </w:p>
        </w:tc>
        <w:tc>
          <w:tcPr>
            <w:tcW w:w="1905" w:type="dxa"/>
            <w:vAlign w:val="center"/>
          </w:tcPr>
          <w:p w14:paraId="7EBD0D93" w14:textId="1AF1D51A" w:rsidR="00DA5CAF" w:rsidRPr="005E1D0E" w:rsidRDefault="00DA5CAF" w:rsidP="00B628C9">
            <w:pPr>
              <w:rPr>
                <w:lang w:val="en-GB"/>
              </w:rPr>
            </w:pPr>
            <w:r w:rsidRPr="005E1D0E">
              <w:rPr>
                <w:lang w:bidi="nl-NL"/>
              </w:rPr>
              <w:t>Optioneel: Start</w:t>
            </w:r>
          </w:p>
        </w:tc>
        <w:tc>
          <w:tcPr>
            <w:tcW w:w="5584" w:type="dxa"/>
            <w:vAlign w:val="center"/>
          </w:tcPr>
          <w:p w14:paraId="35BEBE5C" w14:textId="353E1B46" w:rsidR="00DA5CAF" w:rsidRPr="005E1D0E" w:rsidDel="00400CE5" w:rsidRDefault="00DA5CAF" w:rsidP="00B628C9">
            <w:pPr>
              <w:rPr>
                <w:lang w:val="en-GB"/>
              </w:rPr>
            </w:pPr>
            <w:r w:rsidRPr="005E1D0E">
              <w:rPr>
                <w:lang w:bidi="nl-NL"/>
              </w:rPr>
              <w:t>De trainer geeft een inleiding en informatie over de structuur van de opvolging/lopende cursus.</w:t>
            </w:r>
          </w:p>
        </w:tc>
        <w:tc>
          <w:tcPr>
            <w:tcW w:w="2327" w:type="dxa"/>
            <w:vAlign w:val="center"/>
          </w:tcPr>
          <w:p w14:paraId="71998FEF" w14:textId="77777777" w:rsidR="00DA5CAF" w:rsidRPr="005E1D0E" w:rsidRDefault="00DA5CAF" w:rsidP="00B628C9">
            <w:pPr>
              <w:rPr>
                <w:lang w:val="en-GB"/>
              </w:rPr>
            </w:pPr>
          </w:p>
        </w:tc>
        <w:tc>
          <w:tcPr>
            <w:tcW w:w="2982" w:type="dxa"/>
            <w:vAlign w:val="center"/>
          </w:tcPr>
          <w:p w14:paraId="2B33ACBA" w14:textId="77777777" w:rsidR="00DA5CAF" w:rsidRPr="005E1D0E" w:rsidRDefault="00DA5CAF" w:rsidP="00B628C9">
            <w:pPr>
              <w:rPr>
                <w:b/>
                <w:lang w:val="en-GB"/>
              </w:rPr>
            </w:pPr>
          </w:p>
        </w:tc>
        <w:tc>
          <w:tcPr>
            <w:tcW w:w="992" w:type="dxa"/>
          </w:tcPr>
          <w:p w14:paraId="397F13C5" w14:textId="5A444355" w:rsidR="00DA5CAF" w:rsidRPr="005E1D0E" w:rsidRDefault="00DA5CAF" w:rsidP="00B628C9">
            <w:pPr>
              <w:rPr>
                <w:b/>
                <w:lang w:val="en-GB"/>
              </w:rPr>
            </w:pPr>
          </w:p>
        </w:tc>
      </w:tr>
      <w:tr w:rsidR="00DA5CAF" w:rsidRPr="005E1D0E" w14:paraId="050FC2C0" w14:textId="5B263372" w:rsidTr="00D1139A">
        <w:trPr>
          <w:trHeight w:val="1064"/>
        </w:trPr>
        <w:tc>
          <w:tcPr>
            <w:tcW w:w="1089" w:type="dxa"/>
            <w:vAlign w:val="center"/>
          </w:tcPr>
          <w:p w14:paraId="0DA2F8D9" w14:textId="77777777" w:rsidR="00DA5CAF" w:rsidRPr="005E1D0E" w:rsidRDefault="00DA5CAF" w:rsidP="00B628C9">
            <w:pPr>
              <w:rPr>
                <w:lang w:val="en-GB"/>
              </w:rPr>
            </w:pPr>
            <w:r w:rsidRPr="005E1D0E">
              <w:rPr>
                <w:lang w:bidi="nl-NL"/>
              </w:rPr>
              <w:t>15</w:t>
            </w:r>
          </w:p>
        </w:tc>
        <w:tc>
          <w:tcPr>
            <w:tcW w:w="1905" w:type="dxa"/>
            <w:vAlign w:val="center"/>
          </w:tcPr>
          <w:p w14:paraId="40315C26" w14:textId="77777777" w:rsidR="00DA5CAF" w:rsidRPr="005E1D0E" w:rsidRDefault="00DA5CAF" w:rsidP="00B628C9">
            <w:pPr>
              <w:rPr>
                <w:lang w:val="en-GB"/>
              </w:rPr>
            </w:pPr>
            <w:r w:rsidRPr="005E1D0E">
              <w:rPr>
                <w:lang w:bidi="nl-NL"/>
              </w:rPr>
              <w:t>Reflectie in voltallige groep</w:t>
            </w:r>
          </w:p>
        </w:tc>
        <w:tc>
          <w:tcPr>
            <w:tcW w:w="5584" w:type="dxa"/>
            <w:vAlign w:val="center"/>
          </w:tcPr>
          <w:p w14:paraId="40A8FAF1" w14:textId="6928AD33" w:rsidR="00DA5CAF" w:rsidRPr="006D7358" w:rsidRDefault="00DA5CAF" w:rsidP="00D71118">
            <w:pPr>
              <w:rPr>
                <w:lang w:val="de-DE"/>
              </w:rPr>
            </w:pPr>
            <w:r w:rsidRPr="005E1D0E">
              <w:rPr>
                <w:lang w:bidi="nl-NL"/>
              </w:rPr>
              <w:t xml:space="preserve">In de volgende unit vraagt de trainer aan de deelnemers om elkaar te vertellen over hun ervaringen met de interviews. De deelnemers wisselen hun ervaringen uit. De trainer verzamelt opmerkingen om de ervaringen en het leren te documenteren. </w:t>
            </w:r>
          </w:p>
        </w:tc>
        <w:tc>
          <w:tcPr>
            <w:tcW w:w="2327" w:type="dxa"/>
            <w:vAlign w:val="center"/>
          </w:tcPr>
          <w:p w14:paraId="2DAFC0ED" w14:textId="34A65E17" w:rsidR="00DA5CAF" w:rsidRPr="006D7358" w:rsidRDefault="00DA5CAF" w:rsidP="00B628C9">
            <w:pPr>
              <w:rPr>
                <w:lang w:val="de-DE"/>
              </w:rPr>
            </w:pPr>
          </w:p>
        </w:tc>
        <w:tc>
          <w:tcPr>
            <w:tcW w:w="2982" w:type="dxa"/>
            <w:vAlign w:val="center"/>
          </w:tcPr>
          <w:p w14:paraId="4A89019D" w14:textId="55AB4239" w:rsidR="00DA5CAF" w:rsidRPr="005E1D0E" w:rsidRDefault="00D71118" w:rsidP="00B628C9">
            <w:pPr>
              <w:rPr>
                <w:b/>
                <w:lang w:val="en-GB"/>
              </w:rPr>
            </w:pPr>
            <w:r w:rsidRPr="005E1D0E">
              <w:rPr>
                <w:b/>
                <w:lang w:bidi="nl-NL"/>
              </w:rPr>
              <w:t>Flipchart</w:t>
            </w:r>
          </w:p>
        </w:tc>
        <w:tc>
          <w:tcPr>
            <w:tcW w:w="992" w:type="dxa"/>
          </w:tcPr>
          <w:p w14:paraId="6390962C" w14:textId="1021EF6F" w:rsidR="00DA5CAF" w:rsidRPr="005E1D0E" w:rsidRDefault="00DA5CAF" w:rsidP="00B628C9">
            <w:pPr>
              <w:rPr>
                <w:b/>
                <w:lang w:val="en-GB"/>
              </w:rPr>
            </w:pPr>
          </w:p>
        </w:tc>
      </w:tr>
      <w:tr w:rsidR="00DA5CAF" w:rsidRPr="005E1D0E" w14:paraId="488DC70D" w14:textId="3CDDF631" w:rsidTr="00D1139A">
        <w:tc>
          <w:tcPr>
            <w:tcW w:w="1089" w:type="dxa"/>
            <w:vAlign w:val="center"/>
          </w:tcPr>
          <w:p w14:paraId="48AEE3A4" w14:textId="77777777" w:rsidR="00DA5CAF" w:rsidRPr="005E1D0E" w:rsidRDefault="00DA5CAF" w:rsidP="00B628C9">
            <w:pPr>
              <w:rPr>
                <w:lang w:val="en-GB"/>
              </w:rPr>
            </w:pPr>
            <w:r w:rsidRPr="005E1D0E">
              <w:rPr>
                <w:lang w:bidi="nl-NL"/>
              </w:rPr>
              <w:t>10</w:t>
            </w:r>
          </w:p>
        </w:tc>
        <w:tc>
          <w:tcPr>
            <w:tcW w:w="1905" w:type="dxa"/>
            <w:vAlign w:val="center"/>
          </w:tcPr>
          <w:p w14:paraId="785FE4A4" w14:textId="77777777" w:rsidR="00DA5CAF" w:rsidRPr="005E1D0E" w:rsidRDefault="00DA5CAF" w:rsidP="00B628C9">
            <w:pPr>
              <w:rPr>
                <w:lang w:val="en-GB"/>
              </w:rPr>
            </w:pPr>
            <w:r w:rsidRPr="005E1D0E">
              <w:rPr>
                <w:lang w:bidi="nl-NL"/>
              </w:rPr>
              <w:t>Toelichting</w:t>
            </w:r>
          </w:p>
        </w:tc>
        <w:tc>
          <w:tcPr>
            <w:tcW w:w="5584" w:type="dxa"/>
            <w:vAlign w:val="center"/>
          </w:tcPr>
          <w:p w14:paraId="11D34E28" w14:textId="5DBAEC94" w:rsidR="00DA5CAF" w:rsidRPr="005E1D0E" w:rsidRDefault="00DA5CAF" w:rsidP="00D71118">
            <w:pPr>
              <w:rPr>
                <w:lang w:val="en-GB"/>
              </w:rPr>
            </w:pPr>
            <w:r w:rsidRPr="005E1D0E">
              <w:rPr>
                <w:lang w:bidi="nl-NL"/>
              </w:rPr>
              <w:t>De trainer geeft tips over het schrijven van een goed artikel door gebruik te maken van een interviewtranscript.</w:t>
            </w:r>
          </w:p>
        </w:tc>
        <w:tc>
          <w:tcPr>
            <w:tcW w:w="2327" w:type="dxa"/>
            <w:vMerge w:val="restart"/>
            <w:vAlign w:val="center"/>
          </w:tcPr>
          <w:p w14:paraId="6D5D32F3" w14:textId="00867752" w:rsidR="00DA5CAF" w:rsidRPr="006D7358" w:rsidRDefault="00DA5CAF" w:rsidP="00B5028A">
            <w:pPr>
              <w:rPr>
                <w:lang w:val="de-DE"/>
              </w:rPr>
            </w:pPr>
            <w:r w:rsidRPr="005E1D0E">
              <w:rPr>
                <w:lang w:bidi="nl-NL"/>
              </w:rPr>
              <w:t>De deelnemers weten hoe ze een tekst kunnen uitwerken op basis van een transcript</w:t>
            </w:r>
          </w:p>
          <w:p w14:paraId="726A21A1" w14:textId="7AB6FC11" w:rsidR="00DA5CAF" w:rsidRPr="006D7358" w:rsidRDefault="00DA5CAF" w:rsidP="00B628C9">
            <w:pPr>
              <w:rPr>
                <w:lang w:val="de-DE"/>
              </w:rPr>
            </w:pPr>
            <w:r w:rsidRPr="005E1D0E">
              <w:rPr>
                <w:lang w:bidi="nl-NL"/>
              </w:rPr>
              <w:t xml:space="preserve">en zijn in staat om een artikel te schrijven op </w:t>
            </w:r>
            <w:r w:rsidRPr="005E1D0E">
              <w:rPr>
                <w:lang w:bidi="nl-NL"/>
              </w:rPr>
              <w:lastRenderedPageBreak/>
              <w:t>basis van een transcript.</w:t>
            </w:r>
          </w:p>
        </w:tc>
        <w:tc>
          <w:tcPr>
            <w:tcW w:w="2982" w:type="dxa"/>
            <w:vAlign w:val="center"/>
          </w:tcPr>
          <w:p w14:paraId="7900A405" w14:textId="4724B9DF" w:rsidR="00DA5CAF" w:rsidRPr="005E1D0E" w:rsidRDefault="008B2AFA" w:rsidP="00B628C9">
            <w:pPr>
              <w:rPr>
                <w:lang w:val="en-GB"/>
              </w:rPr>
            </w:pPr>
            <w:r>
              <w:rPr>
                <w:lang w:bidi="nl-NL"/>
              </w:rPr>
              <w:lastRenderedPageBreak/>
              <w:t>Powerpoint</w:t>
            </w:r>
            <w:r w:rsidR="00DA5CAF" w:rsidRPr="005E1D0E">
              <w:rPr>
                <w:lang w:bidi="nl-NL"/>
              </w:rPr>
              <w:t xml:space="preserve"> 22</w:t>
            </w:r>
          </w:p>
          <w:p w14:paraId="6C991A2B" w14:textId="5D5036A9" w:rsidR="00DA5CAF" w:rsidRPr="005E1D0E" w:rsidRDefault="00DA5CAF" w:rsidP="008B2AFA">
            <w:pPr>
              <w:rPr>
                <w:lang w:val="en-GB"/>
              </w:rPr>
            </w:pPr>
            <w:r w:rsidRPr="005E1D0E">
              <w:rPr>
                <w:lang w:bidi="nl-NL"/>
              </w:rPr>
              <w:t xml:space="preserve">Voorbeeld van een goed interviewartikel (Document </w:t>
            </w:r>
            <w:r w:rsidR="008B2AFA">
              <w:rPr>
                <w:lang w:bidi="nl-NL"/>
              </w:rPr>
              <w:t>1 m</w:t>
            </w:r>
            <w:r w:rsidRPr="005E1D0E">
              <w:rPr>
                <w:lang w:bidi="nl-NL"/>
              </w:rPr>
              <w:t>aterialen voor trainers)</w:t>
            </w:r>
          </w:p>
        </w:tc>
        <w:tc>
          <w:tcPr>
            <w:tcW w:w="992" w:type="dxa"/>
          </w:tcPr>
          <w:p w14:paraId="2A3A9855" w14:textId="1EC650A6" w:rsidR="00DA5CAF" w:rsidRPr="005E1D0E" w:rsidDel="007014FF" w:rsidRDefault="00B15B82" w:rsidP="00B628C9">
            <w:pPr>
              <w:rPr>
                <w:lang w:val="en-GB"/>
              </w:rPr>
            </w:pPr>
            <w:r w:rsidRPr="005E1D0E">
              <w:rPr>
                <w:lang w:bidi="nl-NL"/>
              </w:rPr>
              <w:t>D</w:t>
            </w:r>
          </w:p>
        </w:tc>
      </w:tr>
      <w:tr w:rsidR="00DA5CAF" w:rsidRPr="005E1D0E" w14:paraId="237786A6" w14:textId="24F2C940" w:rsidTr="00D1139A">
        <w:tc>
          <w:tcPr>
            <w:tcW w:w="1089" w:type="dxa"/>
            <w:vAlign w:val="center"/>
          </w:tcPr>
          <w:p w14:paraId="021A1910" w14:textId="764214F5" w:rsidR="00DA5CAF" w:rsidRPr="005E1D0E" w:rsidRDefault="00DA5CAF" w:rsidP="00B628C9">
            <w:pPr>
              <w:rPr>
                <w:lang w:val="en-GB"/>
              </w:rPr>
            </w:pPr>
            <w:r w:rsidRPr="005E1D0E">
              <w:rPr>
                <w:lang w:bidi="nl-NL"/>
              </w:rPr>
              <w:t>45</w:t>
            </w:r>
          </w:p>
        </w:tc>
        <w:tc>
          <w:tcPr>
            <w:tcW w:w="1905" w:type="dxa"/>
            <w:vAlign w:val="center"/>
          </w:tcPr>
          <w:p w14:paraId="3E403E66" w14:textId="61C07A20" w:rsidR="00DA5CAF" w:rsidRPr="005E1D0E" w:rsidRDefault="00DA5CAF" w:rsidP="005226AE">
            <w:pPr>
              <w:rPr>
                <w:lang w:val="en-GB"/>
              </w:rPr>
            </w:pPr>
            <w:r w:rsidRPr="005E1D0E">
              <w:rPr>
                <w:lang w:bidi="nl-NL"/>
              </w:rPr>
              <w:t>individueel werk met de tekst (een interview schrijven)</w:t>
            </w:r>
          </w:p>
        </w:tc>
        <w:tc>
          <w:tcPr>
            <w:tcW w:w="5584" w:type="dxa"/>
            <w:vAlign w:val="center"/>
          </w:tcPr>
          <w:p w14:paraId="41A6A2C1" w14:textId="55C67F26" w:rsidR="00DA5CAF" w:rsidRPr="006D7358" w:rsidRDefault="00DA5CAF" w:rsidP="00B628C9">
            <w:pPr>
              <w:rPr>
                <w:lang w:val="de-DE"/>
              </w:rPr>
            </w:pPr>
            <w:r w:rsidRPr="005E1D0E">
              <w:rPr>
                <w:lang w:bidi="nl-NL"/>
              </w:rPr>
              <w:t xml:space="preserve">De deelnemers vormen hun interviewtranscript nu om tot een artikel; de trainer beantwoordt mogelijke vragen en biedt hulp indien nodig; </w:t>
            </w:r>
          </w:p>
          <w:p w14:paraId="1C34C552" w14:textId="77777777" w:rsidR="00DA5CAF" w:rsidRPr="006D7358" w:rsidRDefault="00DA5CAF" w:rsidP="00B628C9">
            <w:pPr>
              <w:rPr>
                <w:lang w:val="de-DE"/>
              </w:rPr>
            </w:pPr>
          </w:p>
          <w:p w14:paraId="30BE8C79" w14:textId="57A4FBAA" w:rsidR="00DA5CAF" w:rsidRPr="006D7358" w:rsidRDefault="00DA5CAF" w:rsidP="00CD73AD">
            <w:pPr>
              <w:rPr>
                <w:lang w:val="de-DE"/>
              </w:rPr>
            </w:pPr>
            <w:r w:rsidRPr="005E1D0E">
              <w:rPr>
                <w:lang w:bidi="nl-NL"/>
              </w:rPr>
              <w:lastRenderedPageBreak/>
              <w:t>De deelnemers die feedback willen op hun tekst, kunnen de tekst aan de trainer geven. De feedback wordt dan later via e-mail gegeven.</w:t>
            </w:r>
          </w:p>
        </w:tc>
        <w:tc>
          <w:tcPr>
            <w:tcW w:w="2327" w:type="dxa"/>
            <w:vMerge/>
            <w:vAlign w:val="center"/>
          </w:tcPr>
          <w:p w14:paraId="191FC6F1" w14:textId="12BCBAF6" w:rsidR="00DA5CAF" w:rsidRPr="006D7358" w:rsidRDefault="00DA5CAF" w:rsidP="00B628C9">
            <w:pPr>
              <w:rPr>
                <w:lang w:val="de-DE"/>
              </w:rPr>
            </w:pPr>
          </w:p>
        </w:tc>
        <w:tc>
          <w:tcPr>
            <w:tcW w:w="2982" w:type="dxa"/>
            <w:vAlign w:val="center"/>
          </w:tcPr>
          <w:p w14:paraId="731FBBE0" w14:textId="6F578464" w:rsidR="00DA5CAF" w:rsidRPr="005E1D0E" w:rsidRDefault="00386123" w:rsidP="00B628C9">
            <w:pPr>
              <w:rPr>
                <w:b/>
                <w:lang w:val="en-GB"/>
              </w:rPr>
            </w:pPr>
            <w:r>
              <w:rPr>
                <w:i/>
                <w:lang w:bidi="nl-NL"/>
              </w:rPr>
              <w:t>E-mailadressen</w:t>
            </w:r>
          </w:p>
        </w:tc>
        <w:tc>
          <w:tcPr>
            <w:tcW w:w="992" w:type="dxa"/>
          </w:tcPr>
          <w:p w14:paraId="111F63F6" w14:textId="6ADC4209" w:rsidR="00DA5CAF" w:rsidRPr="005E1D0E" w:rsidRDefault="00DA5CAF" w:rsidP="00B628C9">
            <w:pPr>
              <w:rPr>
                <w:i/>
                <w:lang w:val="en-GB"/>
              </w:rPr>
            </w:pPr>
          </w:p>
        </w:tc>
      </w:tr>
      <w:tr w:rsidR="00DA5CAF" w:rsidRPr="00DC49A9" w14:paraId="1E8555E7" w14:textId="7C4A8152" w:rsidTr="00D1139A">
        <w:tc>
          <w:tcPr>
            <w:tcW w:w="1089" w:type="dxa"/>
            <w:vAlign w:val="center"/>
          </w:tcPr>
          <w:p w14:paraId="012B39AC" w14:textId="77777777" w:rsidR="00DA5CAF" w:rsidRPr="005E1D0E" w:rsidRDefault="00DA5CAF" w:rsidP="00B628C9">
            <w:pPr>
              <w:rPr>
                <w:lang w:val="en-GB"/>
              </w:rPr>
            </w:pPr>
          </w:p>
        </w:tc>
        <w:tc>
          <w:tcPr>
            <w:tcW w:w="1905" w:type="dxa"/>
            <w:vAlign w:val="center"/>
          </w:tcPr>
          <w:p w14:paraId="725019E7" w14:textId="1CCE4841" w:rsidR="00DA5CAF" w:rsidRPr="005E1D0E" w:rsidRDefault="00DA5CAF" w:rsidP="00B628C9">
            <w:pPr>
              <w:rPr>
                <w:lang w:val="en-GB"/>
              </w:rPr>
            </w:pPr>
            <w:r w:rsidRPr="005E1D0E">
              <w:rPr>
                <w:lang w:bidi="nl-NL"/>
              </w:rPr>
              <w:t>Afsluiten</w:t>
            </w:r>
          </w:p>
        </w:tc>
        <w:tc>
          <w:tcPr>
            <w:tcW w:w="5584" w:type="dxa"/>
            <w:vAlign w:val="center"/>
          </w:tcPr>
          <w:p w14:paraId="05FEA962" w14:textId="08EAC2A6" w:rsidR="00DA5CAF" w:rsidRPr="006D7358" w:rsidRDefault="00DA5CAF" w:rsidP="00B628C9">
            <w:pPr>
              <w:rPr>
                <w:lang w:val="de-DE"/>
              </w:rPr>
            </w:pPr>
            <w:r w:rsidRPr="005E1D0E">
              <w:rPr>
                <w:lang w:bidi="nl-NL"/>
              </w:rPr>
              <w:t>De trainer sluit het seminarie af. Optioneel: De trainer blikt vooruit naar de volgende module.</w:t>
            </w:r>
            <w:r w:rsidRPr="005E1D0E">
              <w:rPr>
                <w:lang w:bidi="nl-NL"/>
              </w:rPr>
              <w:tab/>
            </w:r>
            <w:r w:rsidRPr="005E1D0E">
              <w:rPr>
                <w:lang w:bidi="nl-NL"/>
              </w:rPr>
              <w:tab/>
            </w:r>
          </w:p>
        </w:tc>
        <w:tc>
          <w:tcPr>
            <w:tcW w:w="2327" w:type="dxa"/>
            <w:vAlign w:val="center"/>
          </w:tcPr>
          <w:p w14:paraId="15B4DA5D" w14:textId="77777777" w:rsidR="00DA5CAF" w:rsidRPr="006D7358" w:rsidRDefault="00DA5CAF" w:rsidP="00B628C9">
            <w:pPr>
              <w:rPr>
                <w:lang w:val="de-DE"/>
              </w:rPr>
            </w:pPr>
          </w:p>
        </w:tc>
        <w:tc>
          <w:tcPr>
            <w:tcW w:w="2982" w:type="dxa"/>
            <w:vAlign w:val="center"/>
          </w:tcPr>
          <w:p w14:paraId="5629D962" w14:textId="77777777" w:rsidR="00DA5CAF" w:rsidRPr="006D7358" w:rsidRDefault="00DA5CAF" w:rsidP="00B628C9">
            <w:pPr>
              <w:rPr>
                <w:i/>
                <w:lang w:val="de-DE"/>
              </w:rPr>
            </w:pPr>
          </w:p>
        </w:tc>
        <w:tc>
          <w:tcPr>
            <w:tcW w:w="992" w:type="dxa"/>
          </w:tcPr>
          <w:p w14:paraId="51502664" w14:textId="4923EDB2" w:rsidR="00DA5CAF" w:rsidRPr="006D7358" w:rsidRDefault="00DA5CAF" w:rsidP="00B628C9">
            <w:pPr>
              <w:rPr>
                <w:i/>
                <w:lang w:val="de-DE"/>
              </w:rPr>
            </w:pPr>
          </w:p>
        </w:tc>
      </w:tr>
      <w:tr w:rsidR="00DA5CAF" w:rsidRPr="005E1D0E" w14:paraId="696BA348" w14:textId="0ADDB10F" w:rsidTr="00D1139A">
        <w:tc>
          <w:tcPr>
            <w:tcW w:w="1089" w:type="dxa"/>
            <w:vAlign w:val="center"/>
          </w:tcPr>
          <w:p w14:paraId="3B7554F6" w14:textId="0B7EF627" w:rsidR="00DA5CAF" w:rsidRPr="005E1D0E" w:rsidRDefault="00386123" w:rsidP="00B628C9">
            <w:pPr>
              <w:rPr>
                <w:i/>
                <w:lang w:val="en-GB"/>
              </w:rPr>
            </w:pPr>
            <w:r>
              <w:rPr>
                <w:i/>
                <w:lang w:bidi="nl-NL"/>
              </w:rPr>
              <w:t>Na het seminarie</w:t>
            </w:r>
          </w:p>
        </w:tc>
        <w:tc>
          <w:tcPr>
            <w:tcW w:w="1905" w:type="dxa"/>
            <w:vAlign w:val="center"/>
          </w:tcPr>
          <w:p w14:paraId="1F494639" w14:textId="77777777" w:rsidR="00DA5CAF" w:rsidRPr="005E1D0E" w:rsidRDefault="00DA5CAF" w:rsidP="00B628C9">
            <w:pPr>
              <w:rPr>
                <w:i/>
                <w:lang w:val="en-GB"/>
              </w:rPr>
            </w:pPr>
            <w:r w:rsidRPr="005E1D0E">
              <w:rPr>
                <w:i/>
                <w:lang w:bidi="nl-NL"/>
              </w:rPr>
              <w:t>Mailen</w:t>
            </w:r>
          </w:p>
        </w:tc>
        <w:tc>
          <w:tcPr>
            <w:tcW w:w="5584" w:type="dxa"/>
            <w:vAlign w:val="center"/>
          </w:tcPr>
          <w:p w14:paraId="5917BEEA" w14:textId="20B5F988" w:rsidR="00DA5CAF" w:rsidRPr="005E1D0E" w:rsidRDefault="00DA5CAF" w:rsidP="00386123">
            <w:pPr>
              <w:rPr>
                <w:i/>
                <w:lang w:val="en-GB"/>
              </w:rPr>
            </w:pPr>
            <w:r w:rsidRPr="005E1D0E">
              <w:rPr>
                <w:i/>
                <w:lang w:bidi="nl-NL"/>
              </w:rPr>
              <w:t>De deelnemers krijgen via e-mail feedback op hun tekst.</w:t>
            </w:r>
          </w:p>
        </w:tc>
        <w:tc>
          <w:tcPr>
            <w:tcW w:w="2327" w:type="dxa"/>
            <w:vAlign w:val="center"/>
          </w:tcPr>
          <w:p w14:paraId="7F03F869" w14:textId="58CE5FB4" w:rsidR="00DA5CAF" w:rsidRPr="005E1D0E" w:rsidRDefault="00DA5CAF" w:rsidP="00B628C9">
            <w:pPr>
              <w:rPr>
                <w:i/>
                <w:lang w:val="en-GB"/>
              </w:rPr>
            </w:pPr>
          </w:p>
        </w:tc>
        <w:tc>
          <w:tcPr>
            <w:tcW w:w="2982" w:type="dxa"/>
            <w:vAlign w:val="center"/>
          </w:tcPr>
          <w:p w14:paraId="565DD971" w14:textId="00329533" w:rsidR="00DA5CAF" w:rsidRPr="005E1D0E" w:rsidRDefault="00386123" w:rsidP="00B628C9">
            <w:pPr>
              <w:rPr>
                <w:i/>
                <w:lang w:val="en-GB"/>
              </w:rPr>
            </w:pPr>
            <w:r>
              <w:rPr>
                <w:i/>
                <w:lang w:bidi="nl-NL"/>
              </w:rPr>
              <w:t>E-mailadressen</w:t>
            </w:r>
          </w:p>
        </w:tc>
        <w:tc>
          <w:tcPr>
            <w:tcW w:w="992" w:type="dxa"/>
          </w:tcPr>
          <w:p w14:paraId="75DE410C" w14:textId="77777777" w:rsidR="00DA5CAF" w:rsidRPr="005E1D0E" w:rsidRDefault="00DA5CAF" w:rsidP="00B628C9">
            <w:pPr>
              <w:rPr>
                <w:i/>
                <w:lang w:val="en-GB"/>
              </w:rPr>
            </w:pPr>
          </w:p>
        </w:tc>
      </w:tr>
    </w:tbl>
    <w:p w14:paraId="4F17597D" w14:textId="77777777" w:rsidR="004C756B" w:rsidRPr="00DC49A9" w:rsidRDefault="004C756B">
      <w:pPr>
        <w:rPr>
          <w:lang w:val="en-GB"/>
        </w:rPr>
      </w:pPr>
      <w:r w:rsidRPr="00DC49A9">
        <w:rPr>
          <w:lang w:bidi="nl-NL"/>
        </w:rPr>
        <w:br w:type="page"/>
      </w:r>
    </w:p>
    <w:p w14:paraId="6449BAFC" w14:textId="42AB306A" w:rsidR="009E488A" w:rsidRPr="005E1D0E" w:rsidRDefault="00DC46C6" w:rsidP="00B20E71">
      <w:pPr>
        <w:pStyle w:val="berschrift3"/>
        <w:rPr>
          <w:lang w:val="en-GB"/>
        </w:rPr>
      </w:pPr>
      <w:bookmarkStart w:id="39" w:name="_Toc522280398"/>
      <w:r w:rsidRPr="005E1D0E">
        <w:rPr>
          <w:lang w:bidi="nl-NL"/>
        </w:rPr>
        <w:lastRenderedPageBreak/>
        <w:t xml:space="preserve">Module 3: </w:t>
      </w:r>
      <w:bookmarkStart w:id="40" w:name="OLE_LINK24"/>
      <w:bookmarkStart w:id="41" w:name="OLE_LINK25"/>
      <w:r w:rsidRPr="005E1D0E">
        <w:rPr>
          <w:lang w:bidi="nl-NL"/>
        </w:rPr>
        <w:t>Schrijven als een constructie-/constructief proces – tussen realiteit, stereotypen en PR</w:t>
      </w:r>
      <w:bookmarkEnd w:id="39"/>
      <w:r w:rsidRPr="005E1D0E">
        <w:rPr>
          <w:lang w:bidi="nl-NL"/>
        </w:rPr>
        <w:t xml:space="preserve"> </w:t>
      </w:r>
      <w:bookmarkEnd w:id="40"/>
      <w:bookmarkEnd w:id="41"/>
    </w:p>
    <w:p w14:paraId="7B9742DD" w14:textId="77777777" w:rsidR="00B20E71" w:rsidRPr="005E1D0E" w:rsidRDefault="00B20E71" w:rsidP="00B20E71">
      <w:pPr>
        <w:pStyle w:val="berschrift4"/>
        <w:rPr>
          <w:lang w:val="en-GB"/>
        </w:rPr>
      </w:pPr>
      <w:bookmarkStart w:id="42" w:name="OLE_LINK30"/>
      <w:bookmarkStart w:id="43" w:name="OLE_LINK31"/>
      <w:r w:rsidRPr="005E1D0E">
        <w:rPr>
          <w:lang w:bidi="nl-NL"/>
        </w:rPr>
        <w:t>Doelstellingen</w:t>
      </w:r>
    </w:p>
    <w:p w14:paraId="74ED1902" w14:textId="77777777" w:rsidR="00B20E71" w:rsidRPr="006D7358" w:rsidRDefault="00526360" w:rsidP="00032D0E">
      <w:pPr>
        <w:pStyle w:val="Listenabsatz"/>
        <w:numPr>
          <w:ilvl w:val="0"/>
          <w:numId w:val="14"/>
        </w:numPr>
        <w:rPr>
          <w:lang w:val="de-DE"/>
        </w:rPr>
      </w:pPr>
      <w:bookmarkStart w:id="44" w:name="OLE_LINK21"/>
      <w:r w:rsidRPr="005E1D0E">
        <w:rPr>
          <w:lang w:bidi="nl-NL"/>
        </w:rPr>
        <w:t xml:space="preserve">De deelnemers zijn er zich van bewust </w:t>
      </w:r>
      <w:bookmarkEnd w:id="44"/>
      <w:r w:rsidRPr="005E1D0E">
        <w:rPr>
          <w:lang w:bidi="nl-NL"/>
        </w:rPr>
        <w:t>dat verspreiding van informatie altijd verband houdt met belangen.</w:t>
      </w:r>
    </w:p>
    <w:p w14:paraId="6946B511" w14:textId="4A0E61B4" w:rsidR="009E488A" w:rsidRPr="006D7358" w:rsidRDefault="00526360" w:rsidP="00032D0E">
      <w:pPr>
        <w:pStyle w:val="Listenabsatz"/>
        <w:numPr>
          <w:ilvl w:val="0"/>
          <w:numId w:val="14"/>
        </w:numPr>
        <w:rPr>
          <w:lang w:val="de-DE"/>
        </w:rPr>
      </w:pPr>
      <w:r w:rsidRPr="005E1D0E">
        <w:rPr>
          <w:lang w:bidi="nl-NL"/>
        </w:rPr>
        <w:t>De deelnemers zijn zich bewust van de bedreiging van propaganda en “fake news”.</w:t>
      </w:r>
    </w:p>
    <w:p w14:paraId="242485A1" w14:textId="5EFF3C1A" w:rsidR="009E488A" w:rsidRPr="006D7358" w:rsidRDefault="00D1139A" w:rsidP="00032D0E">
      <w:pPr>
        <w:pStyle w:val="Listenabsatz"/>
        <w:numPr>
          <w:ilvl w:val="0"/>
          <w:numId w:val="14"/>
        </w:numPr>
        <w:rPr>
          <w:lang w:val="de-DE"/>
        </w:rPr>
      </w:pPr>
      <w:r w:rsidRPr="005E1D0E">
        <w:rPr>
          <w:lang w:bidi="nl-NL"/>
        </w:rPr>
        <w:t>De deelnemers zijn er zich van bewust dat media geen realiteit zijn, maar het resultaat van een constructivistisch proces.</w:t>
      </w:r>
    </w:p>
    <w:p w14:paraId="28274004" w14:textId="61EAC236" w:rsidR="009E488A" w:rsidRPr="006D7358" w:rsidRDefault="00526360" w:rsidP="00032D0E">
      <w:pPr>
        <w:pStyle w:val="Listenabsatz"/>
        <w:numPr>
          <w:ilvl w:val="0"/>
          <w:numId w:val="14"/>
        </w:numPr>
        <w:rPr>
          <w:lang w:val="de-DE"/>
        </w:rPr>
      </w:pPr>
      <w:r w:rsidRPr="005E1D0E">
        <w:rPr>
          <w:lang w:bidi="nl-NL"/>
        </w:rPr>
        <w:t>De deelnemers kunnen PR-artikels identificeren en ze onderscheiden van journalistieke artikels.</w:t>
      </w:r>
    </w:p>
    <w:p w14:paraId="04CF9AB8" w14:textId="50D8FFD8" w:rsidR="009E488A" w:rsidRPr="006D7358" w:rsidRDefault="00526360" w:rsidP="00032D0E">
      <w:pPr>
        <w:pStyle w:val="Listenabsatz"/>
        <w:numPr>
          <w:ilvl w:val="0"/>
          <w:numId w:val="14"/>
        </w:numPr>
        <w:rPr>
          <w:lang w:val="de-DE"/>
        </w:rPr>
      </w:pPr>
      <w:r w:rsidRPr="005E1D0E">
        <w:rPr>
          <w:lang w:bidi="nl-NL"/>
        </w:rPr>
        <w:t>De deelnemers zijn kritischer bij het gebruik van online media als lezers en schrijvers.</w:t>
      </w:r>
    </w:p>
    <w:tbl>
      <w:tblPr>
        <w:tblStyle w:val="Tabellenraster"/>
        <w:tblW w:w="0" w:type="auto"/>
        <w:tblLook w:val="04A0" w:firstRow="1" w:lastRow="0" w:firstColumn="1" w:lastColumn="0" w:noHBand="0" w:noVBand="1"/>
      </w:tblPr>
      <w:tblGrid>
        <w:gridCol w:w="684"/>
        <w:gridCol w:w="1787"/>
        <w:gridCol w:w="5493"/>
        <w:gridCol w:w="2682"/>
        <w:gridCol w:w="2844"/>
        <w:gridCol w:w="786"/>
      </w:tblGrid>
      <w:tr w:rsidR="002A5350" w:rsidRPr="005E1D0E" w14:paraId="1D2947E9" w14:textId="6121B46D" w:rsidTr="00D1139A">
        <w:tc>
          <w:tcPr>
            <w:tcW w:w="687" w:type="dxa"/>
          </w:tcPr>
          <w:p w14:paraId="2B6F4057" w14:textId="77777777" w:rsidR="002A5350" w:rsidRPr="00DC49A9" w:rsidRDefault="002A5350" w:rsidP="00B20E71">
            <w:pPr>
              <w:rPr>
                <w:b/>
                <w:color w:val="0A20C6"/>
                <w:sz w:val="24"/>
                <w:lang w:val="en-GB"/>
              </w:rPr>
            </w:pPr>
            <w:bookmarkStart w:id="45" w:name="_Hlk449010707"/>
            <w:bookmarkEnd w:id="42"/>
            <w:bookmarkEnd w:id="43"/>
            <w:r w:rsidRPr="00DC49A9">
              <w:rPr>
                <w:b/>
                <w:color w:val="0A20C6"/>
                <w:sz w:val="24"/>
                <w:lang w:bidi="nl-NL"/>
              </w:rPr>
              <w:t>min.</w:t>
            </w:r>
          </w:p>
        </w:tc>
        <w:tc>
          <w:tcPr>
            <w:tcW w:w="1867" w:type="dxa"/>
          </w:tcPr>
          <w:p w14:paraId="6604059F" w14:textId="77777777" w:rsidR="002A5350" w:rsidRPr="00DC49A9" w:rsidRDefault="002A5350" w:rsidP="00B20E71">
            <w:pPr>
              <w:rPr>
                <w:b/>
                <w:color w:val="0A20C6"/>
                <w:sz w:val="24"/>
                <w:lang w:val="en-GB"/>
              </w:rPr>
            </w:pPr>
            <w:r w:rsidRPr="00DC49A9">
              <w:rPr>
                <w:b/>
                <w:color w:val="0A20C6"/>
                <w:sz w:val="24"/>
                <w:lang w:bidi="nl-NL"/>
              </w:rPr>
              <w:t>Methode</w:t>
            </w:r>
          </w:p>
        </w:tc>
        <w:tc>
          <w:tcPr>
            <w:tcW w:w="5946" w:type="dxa"/>
          </w:tcPr>
          <w:p w14:paraId="4358918F" w14:textId="77777777" w:rsidR="002A5350" w:rsidRPr="00DC49A9" w:rsidRDefault="002A5350" w:rsidP="00B20E71">
            <w:pPr>
              <w:rPr>
                <w:b/>
                <w:color w:val="0A20C6"/>
                <w:sz w:val="24"/>
                <w:lang w:val="en-GB"/>
              </w:rPr>
            </w:pPr>
            <w:r w:rsidRPr="00DC49A9">
              <w:rPr>
                <w:b/>
                <w:color w:val="0A20C6"/>
                <w:sz w:val="24"/>
                <w:lang w:bidi="nl-NL"/>
              </w:rPr>
              <w:t xml:space="preserve">Taak </w:t>
            </w:r>
          </w:p>
        </w:tc>
        <w:tc>
          <w:tcPr>
            <w:tcW w:w="2835" w:type="dxa"/>
          </w:tcPr>
          <w:p w14:paraId="37D4EAE6" w14:textId="0F830A38" w:rsidR="002A5350" w:rsidRPr="00DC49A9" w:rsidRDefault="002A5350" w:rsidP="00B20E71">
            <w:pPr>
              <w:rPr>
                <w:b/>
                <w:color w:val="0A20C6"/>
                <w:sz w:val="24"/>
                <w:lang w:val="en-GB"/>
              </w:rPr>
            </w:pPr>
            <w:r w:rsidRPr="00DC49A9">
              <w:rPr>
                <w:b/>
                <w:color w:val="0A20C6"/>
                <w:sz w:val="24"/>
                <w:lang w:bidi="nl-NL"/>
              </w:rPr>
              <w:t>Doelstelling</w:t>
            </w:r>
          </w:p>
        </w:tc>
        <w:tc>
          <w:tcPr>
            <w:tcW w:w="2144" w:type="dxa"/>
          </w:tcPr>
          <w:p w14:paraId="7E444C1F" w14:textId="2FDBE8B9" w:rsidR="002A5350" w:rsidRPr="00DC49A9" w:rsidRDefault="001417C2" w:rsidP="00B20E71">
            <w:pPr>
              <w:rPr>
                <w:b/>
                <w:color w:val="0A20C6"/>
                <w:sz w:val="24"/>
                <w:lang w:val="en-GB"/>
              </w:rPr>
            </w:pPr>
            <w:r>
              <w:rPr>
                <w:b/>
                <w:color w:val="0A20C6"/>
                <w:sz w:val="24"/>
                <w:lang w:bidi="nl-NL"/>
              </w:rPr>
              <w:t>Materialen</w:t>
            </w:r>
          </w:p>
        </w:tc>
        <w:tc>
          <w:tcPr>
            <w:tcW w:w="797" w:type="dxa"/>
          </w:tcPr>
          <w:p w14:paraId="65139575" w14:textId="64896308" w:rsidR="002A5350" w:rsidRPr="00DC49A9" w:rsidRDefault="00D1139A" w:rsidP="0004270F">
            <w:pPr>
              <w:rPr>
                <w:b/>
                <w:color w:val="0A20C6"/>
                <w:sz w:val="24"/>
                <w:lang w:val="en-GB"/>
              </w:rPr>
            </w:pPr>
            <w:bookmarkStart w:id="46" w:name="OLE_LINK3"/>
            <w:bookmarkStart w:id="47" w:name="OLE_LINK4"/>
            <w:bookmarkStart w:id="48" w:name="OLE_LINK28"/>
            <w:bookmarkStart w:id="49" w:name="OLE_LINK33"/>
            <w:r w:rsidRPr="00DC49A9">
              <w:rPr>
                <w:b/>
                <w:color w:val="0A20C6"/>
                <w:sz w:val="24"/>
                <w:lang w:bidi="nl-NL"/>
              </w:rPr>
              <w:t>Code</w:t>
            </w:r>
            <w:bookmarkEnd w:id="46"/>
            <w:bookmarkEnd w:id="47"/>
            <w:bookmarkEnd w:id="48"/>
            <w:bookmarkEnd w:id="49"/>
          </w:p>
        </w:tc>
      </w:tr>
      <w:bookmarkEnd w:id="45"/>
      <w:tr w:rsidR="002A5350" w:rsidRPr="005E1D0E" w14:paraId="023CED0F" w14:textId="3B59A955" w:rsidTr="00D1139A">
        <w:tc>
          <w:tcPr>
            <w:tcW w:w="687" w:type="dxa"/>
            <w:vAlign w:val="center"/>
          </w:tcPr>
          <w:p w14:paraId="53B878DB" w14:textId="5A834DBE" w:rsidR="002A5350" w:rsidRPr="005E1D0E" w:rsidRDefault="002A5350" w:rsidP="008B64A9">
            <w:pPr>
              <w:rPr>
                <w:szCs w:val="24"/>
                <w:lang w:val="en-GB"/>
              </w:rPr>
            </w:pPr>
          </w:p>
        </w:tc>
        <w:tc>
          <w:tcPr>
            <w:tcW w:w="1867" w:type="dxa"/>
            <w:vAlign w:val="center"/>
          </w:tcPr>
          <w:p w14:paraId="670140C6" w14:textId="5772E525" w:rsidR="002A5350" w:rsidRPr="005E1D0E" w:rsidRDefault="002A5350" w:rsidP="008B64A9">
            <w:pPr>
              <w:rPr>
                <w:szCs w:val="24"/>
                <w:lang w:val="en-GB"/>
              </w:rPr>
            </w:pPr>
            <w:r w:rsidRPr="005E1D0E">
              <w:rPr>
                <w:lang w:bidi="nl-NL"/>
              </w:rPr>
              <w:t>Start</w:t>
            </w:r>
          </w:p>
        </w:tc>
        <w:tc>
          <w:tcPr>
            <w:tcW w:w="5946" w:type="dxa"/>
            <w:vAlign w:val="center"/>
          </w:tcPr>
          <w:p w14:paraId="361ED641" w14:textId="6DCDA843" w:rsidR="002A5350" w:rsidRPr="005E1D0E" w:rsidRDefault="002A5350" w:rsidP="008B64A9">
            <w:pPr>
              <w:rPr>
                <w:szCs w:val="24"/>
                <w:lang w:val="en-GB"/>
              </w:rPr>
            </w:pPr>
            <w:r w:rsidRPr="00DC49A9">
              <w:rPr>
                <w:lang w:bidi="nl-NL"/>
              </w:rPr>
              <w:t>De trainer geeft een inleiding en informatie over de structuur van de cursus.</w:t>
            </w:r>
          </w:p>
        </w:tc>
        <w:tc>
          <w:tcPr>
            <w:tcW w:w="2835" w:type="dxa"/>
            <w:vAlign w:val="center"/>
          </w:tcPr>
          <w:p w14:paraId="580E4BC9" w14:textId="3FEA92F7" w:rsidR="002A5350" w:rsidRPr="005E1D0E" w:rsidRDefault="002A5350" w:rsidP="008B64A9">
            <w:pPr>
              <w:rPr>
                <w:szCs w:val="24"/>
                <w:lang w:val="en-GB"/>
              </w:rPr>
            </w:pPr>
          </w:p>
        </w:tc>
        <w:tc>
          <w:tcPr>
            <w:tcW w:w="2144" w:type="dxa"/>
            <w:vAlign w:val="center"/>
          </w:tcPr>
          <w:p w14:paraId="377E457F" w14:textId="0891A205" w:rsidR="002A5350" w:rsidRPr="005E1D0E" w:rsidRDefault="008B2AFA" w:rsidP="008B64A9">
            <w:pPr>
              <w:rPr>
                <w:szCs w:val="24"/>
                <w:lang w:val="en-GB"/>
              </w:rPr>
            </w:pPr>
            <w:r>
              <w:rPr>
                <w:lang w:bidi="nl-NL"/>
              </w:rPr>
              <w:t>Powerpoint</w:t>
            </w:r>
            <w:r w:rsidRPr="00DC49A9">
              <w:rPr>
                <w:lang w:bidi="nl-NL"/>
              </w:rPr>
              <w:t xml:space="preserve"> </w:t>
            </w:r>
            <w:r w:rsidR="002A5350" w:rsidRPr="00DC49A9">
              <w:rPr>
                <w:lang w:bidi="nl-NL"/>
              </w:rPr>
              <w:t>23</w:t>
            </w:r>
          </w:p>
        </w:tc>
        <w:tc>
          <w:tcPr>
            <w:tcW w:w="797" w:type="dxa"/>
          </w:tcPr>
          <w:p w14:paraId="79C1F712" w14:textId="237F98A5" w:rsidR="002A5350" w:rsidRPr="00DC49A9" w:rsidRDefault="002A5350" w:rsidP="008B64A9">
            <w:pPr>
              <w:rPr>
                <w:lang w:val="en-GB"/>
              </w:rPr>
            </w:pPr>
          </w:p>
        </w:tc>
      </w:tr>
      <w:tr w:rsidR="002A5350" w:rsidRPr="005E1D0E" w14:paraId="18AA18CF" w14:textId="21305B89" w:rsidTr="00D1139A">
        <w:tc>
          <w:tcPr>
            <w:tcW w:w="687" w:type="dxa"/>
            <w:vAlign w:val="center"/>
          </w:tcPr>
          <w:p w14:paraId="765F1CB5" w14:textId="2A7E9B21" w:rsidR="002A5350" w:rsidRPr="005E1D0E" w:rsidRDefault="002A5350" w:rsidP="008B64A9">
            <w:pPr>
              <w:rPr>
                <w:szCs w:val="24"/>
                <w:lang w:val="en-GB"/>
              </w:rPr>
            </w:pPr>
            <w:r w:rsidRPr="005E1D0E">
              <w:rPr>
                <w:lang w:bidi="nl-NL"/>
              </w:rPr>
              <w:t>10</w:t>
            </w:r>
          </w:p>
        </w:tc>
        <w:tc>
          <w:tcPr>
            <w:tcW w:w="1867" w:type="dxa"/>
            <w:vAlign w:val="center"/>
          </w:tcPr>
          <w:p w14:paraId="39DD37CE" w14:textId="0F8229DB" w:rsidR="002A5350" w:rsidRPr="005E1D0E" w:rsidRDefault="002A5350" w:rsidP="008B64A9">
            <w:pPr>
              <w:rPr>
                <w:szCs w:val="24"/>
                <w:lang w:val="en-GB"/>
              </w:rPr>
            </w:pPr>
            <w:r w:rsidRPr="005E1D0E">
              <w:rPr>
                <w:lang w:bidi="nl-NL"/>
              </w:rPr>
              <w:t xml:space="preserve">Voorstelling </w:t>
            </w:r>
          </w:p>
        </w:tc>
        <w:tc>
          <w:tcPr>
            <w:tcW w:w="5946" w:type="dxa"/>
            <w:vAlign w:val="center"/>
          </w:tcPr>
          <w:p w14:paraId="274D3F2B" w14:textId="61EE9556" w:rsidR="002A5350" w:rsidRPr="006D7358" w:rsidRDefault="002A5350" w:rsidP="009E7224">
            <w:pPr>
              <w:rPr>
                <w:szCs w:val="24"/>
                <w:lang w:val="de-DE"/>
              </w:rPr>
            </w:pPr>
            <w:r w:rsidRPr="005E1D0E">
              <w:rPr>
                <w:lang w:bidi="nl-NL"/>
              </w:rPr>
              <w:t>De trainer toont voorbeelden van vervalste/gemanipuleerde afbeeldingen, nieuws en propaganda.</w:t>
            </w:r>
          </w:p>
        </w:tc>
        <w:tc>
          <w:tcPr>
            <w:tcW w:w="2835" w:type="dxa"/>
            <w:vAlign w:val="center"/>
          </w:tcPr>
          <w:p w14:paraId="597D14E9" w14:textId="52744FB0" w:rsidR="002A5350" w:rsidRPr="006D7358" w:rsidRDefault="002A5350" w:rsidP="008B64A9">
            <w:pPr>
              <w:rPr>
                <w:szCs w:val="24"/>
                <w:lang w:val="de-DE"/>
              </w:rPr>
            </w:pPr>
            <w:r w:rsidRPr="005E1D0E">
              <w:rPr>
                <w:lang w:bidi="nl-NL"/>
              </w:rPr>
              <w:t>De deelnemers zijn er zich van bewust dat objectiviteit in media niet bestaat.</w:t>
            </w:r>
          </w:p>
        </w:tc>
        <w:tc>
          <w:tcPr>
            <w:tcW w:w="2144" w:type="dxa"/>
            <w:vAlign w:val="center"/>
          </w:tcPr>
          <w:p w14:paraId="2E9802A4" w14:textId="36EE9C39" w:rsidR="002A5350" w:rsidRPr="005E1D0E" w:rsidRDefault="008B2AFA" w:rsidP="008B64A9">
            <w:pPr>
              <w:rPr>
                <w:szCs w:val="24"/>
                <w:lang w:val="en-GB"/>
              </w:rPr>
            </w:pPr>
            <w:r>
              <w:rPr>
                <w:lang w:bidi="nl-NL"/>
              </w:rPr>
              <w:t>Powerpoint</w:t>
            </w:r>
            <w:r w:rsidR="002A5350" w:rsidRPr="005E1D0E">
              <w:rPr>
                <w:lang w:bidi="nl-NL"/>
              </w:rPr>
              <w:t xml:space="preserve"> 24-27 </w:t>
            </w:r>
          </w:p>
        </w:tc>
        <w:tc>
          <w:tcPr>
            <w:tcW w:w="797" w:type="dxa"/>
          </w:tcPr>
          <w:p w14:paraId="5734631F" w14:textId="661F39F3" w:rsidR="002A5350" w:rsidRPr="005E1D0E" w:rsidRDefault="002A5350" w:rsidP="008B64A9">
            <w:pPr>
              <w:rPr>
                <w:szCs w:val="24"/>
                <w:lang w:val="en-GB"/>
              </w:rPr>
            </w:pPr>
          </w:p>
        </w:tc>
      </w:tr>
      <w:tr w:rsidR="002A5350" w:rsidRPr="00DC49A9" w14:paraId="52407393" w14:textId="0FCB79A0" w:rsidTr="00D1139A">
        <w:trPr>
          <w:trHeight w:val="924"/>
        </w:trPr>
        <w:tc>
          <w:tcPr>
            <w:tcW w:w="687" w:type="dxa"/>
            <w:vAlign w:val="center"/>
          </w:tcPr>
          <w:p w14:paraId="50867EC3" w14:textId="2C451DEA" w:rsidR="002A5350" w:rsidRPr="005E1D0E" w:rsidRDefault="002A5350" w:rsidP="008B64A9">
            <w:pPr>
              <w:rPr>
                <w:szCs w:val="24"/>
                <w:lang w:val="en-GB"/>
              </w:rPr>
            </w:pPr>
            <w:r w:rsidRPr="005E1D0E">
              <w:rPr>
                <w:lang w:bidi="nl-NL"/>
              </w:rPr>
              <w:t>30</w:t>
            </w:r>
          </w:p>
        </w:tc>
        <w:tc>
          <w:tcPr>
            <w:tcW w:w="1867" w:type="dxa"/>
            <w:vAlign w:val="center"/>
          </w:tcPr>
          <w:p w14:paraId="52B9D635" w14:textId="0209F403" w:rsidR="002A5350" w:rsidRPr="005E1D0E" w:rsidRDefault="002A5350" w:rsidP="008B64A9">
            <w:pPr>
              <w:rPr>
                <w:szCs w:val="24"/>
                <w:lang w:val="en-GB"/>
              </w:rPr>
            </w:pPr>
            <w:r w:rsidRPr="005E1D0E">
              <w:rPr>
                <w:lang w:bidi="nl-NL"/>
              </w:rPr>
              <w:t>Open discussie</w:t>
            </w:r>
          </w:p>
        </w:tc>
        <w:tc>
          <w:tcPr>
            <w:tcW w:w="5946" w:type="dxa"/>
            <w:vAlign w:val="center"/>
          </w:tcPr>
          <w:p w14:paraId="5FAA838F" w14:textId="77777777" w:rsidR="002A5350" w:rsidRPr="006D7358" w:rsidRDefault="002A5350" w:rsidP="008B64A9">
            <w:pPr>
              <w:rPr>
                <w:szCs w:val="24"/>
                <w:lang w:val="de-DE"/>
              </w:rPr>
            </w:pPr>
            <w:r w:rsidRPr="005E1D0E">
              <w:rPr>
                <w:lang w:bidi="nl-NL"/>
              </w:rPr>
              <w:t xml:space="preserve">De deelnemers bespreken de volgende vraag in de voltallige groep: </w:t>
            </w:r>
          </w:p>
          <w:p w14:paraId="2B85E6A8" w14:textId="77777777" w:rsidR="002A5350" w:rsidRPr="006D7358" w:rsidRDefault="002A5350" w:rsidP="008B64A9">
            <w:pPr>
              <w:rPr>
                <w:szCs w:val="24"/>
                <w:lang w:val="de-DE"/>
              </w:rPr>
            </w:pPr>
          </w:p>
          <w:p w14:paraId="4AEE8F7A" w14:textId="77777777" w:rsidR="002A5350" w:rsidRPr="005E1D0E" w:rsidRDefault="002A5350" w:rsidP="008B64A9">
            <w:pPr>
              <w:pStyle w:val="Listenabsatz"/>
              <w:numPr>
                <w:ilvl w:val="0"/>
                <w:numId w:val="11"/>
              </w:numPr>
              <w:rPr>
                <w:szCs w:val="24"/>
                <w:lang w:val="en-GB"/>
              </w:rPr>
            </w:pPr>
            <w:r w:rsidRPr="005E1D0E">
              <w:rPr>
                <w:lang w:bidi="nl-NL"/>
              </w:rPr>
              <w:t xml:space="preserve">Hoe wordt objectieve informatie behandeld in de media (in jouw land)? </w:t>
            </w:r>
          </w:p>
          <w:p w14:paraId="3A25ECF6" w14:textId="56F2C68F" w:rsidR="002A5350" w:rsidRPr="006D7358" w:rsidRDefault="002A5350" w:rsidP="008B64A9">
            <w:pPr>
              <w:pStyle w:val="Listenabsatz"/>
              <w:numPr>
                <w:ilvl w:val="0"/>
                <w:numId w:val="11"/>
              </w:numPr>
              <w:rPr>
                <w:szCs w:val="24"/>
                <w:lang w:val="de-DE"/>
              </w:rPr>
            </w:pPr>
            <w:r w:rsidRPr="005E1D0E">
              <w:rPr>
                <w:lang w:bidi="nl-NL"/>
              </w:rPr>
              <w:t>Kan je voorbeelden vinden van propaganda (in jouw land) - misschien zelfs over volwassenenonderwijs?</w:t>
            </w:r>
          </w:p>
          <w:p w14:paraId="3E5B8127" w14:textId="4A6BD330" w:rsidR="002A5350" w:rsidRPr="005E1D0E" w:rsidRDefault="002A5350" w:rsidP="00386123">
            <w:pPr>
              <w:pStyle w:val="Listenabsatz"/>
              <w:numPr>
                <w:ilvl w:val="0"/>
                <w:numId w:val="11"/>
              </w:numPr>
              <w:rPr>
                <w:b/>
                <w:szCs w:val="24"/>
                <w:lang w:val="en-GB"/>
              </w:rPr>
            </w:pPr>
            <w:r w:rsidRPr="005E1D0E">
              <w:rPr>
                <w:lang w:bidi="nl-NL"/>
              </w:rPr>
              <w:t>Hoe kunnen we iets zoals “objectiviteit” of “waarheid” benaderen?</w:t>
            </w:r>
          </w:p>
        </w:tc>
        <w:tc>
          <w:tcPr>
            <w:tcW w:w="2835" w:type="dxa"/>
            <w:vAlign w:val="center"/>
          </w:tcPr>
          <w:p w14:paraId="57767D19" w14:textId="2591A3AB" w:rsidR="002A5350" w:rsidRPr="006D7358" w:rsidRDefault="002A5350" w:rsidP="00386123">
            <w:pPr>
              <w:rPr>
                <w:szCs w:val="24"/>
                <w:lang w:val="de-DE"/>
              </w:rPr>
            </w:pPr>
            <w:r w:rsidRPr="005E1D0E">
              <w:rPr>
                <w:lang w:bidi="nl-NL"/>
              </w:rPr>
              <w:t>De deelnemers denken na over manieren om objectiviteit in de media te benaderen.</w:t>
            </w:r>
          </w:p>
        </w:tc>
        <w:tc>
          <w:tcPr>
            <w:tcW w:w="2144" w:type="dxa"/>
            <w:vAlign w:val="center"/>
          </w:tcPr>
          <w:p w14:paraId="77AA104E" w14:textId="5F4098AF" w:rsidR="002A5350" w:rsidRPr="006D7358" w:rsidRDefault="002A5350" w:rsidP="00386123">
            <w:pPr>
              <w:rPr>
                <w:szCs w:val="24"/>
                <w:lang w:val="de-DE"/>
              </w:rPr>
            </w:pPr>
            <w:r w:rsidRPr="005E1D0E">
              <w:rPr>
                <w:lang w:bidi="nl-NL"/>
              </w:rPr>
              <w:t>Flipchart (voor het noteren van ideeën over de laatste vraag)</w:t>
            </w:r>
          </w:p>
        </w:tc>
        <w:tc>
          <w:tcPr>
            <w:tcW w:w="797" w:type="dxa"/>
          </w:tcPr>
          <w:p w14:paraId="0C05AF0B" w14:textId="5A3747EA" w:rsidR="002A5350" w:rsidRPr="006D7358" w:rsidRDefault="002A5350" w:rsidP="008B64A9">
            <w:pPr>
              <w:rPr>
                <w:szCs w:val="24"/>
                <w:lang w:val="de-DE"/>
              </w:rPr>
            </w:pPr>
          </w:p>
        </w:tc>
      </w:tr>
      <w:tr w:rsidR="00D1139A" w:rsidRPr="005E1D0E" w14:paraId="38E54E5F" w14:textId="5118EA26" w:rsidTr="00D1139A">
        <w:trPr>
          <w:trHeight w:val="924"/>
        </w:trPr>
        <w:tc>
          <w:tcPr>
            <w:tcW w:w="687" w:type="dxa"/>
            <w:vAlign w:val="center"/>
          </w:tcPr>
          <w:p w14:paraId="7F740CD6" w14:textId="77777777" w:rsidR="002A5350" w:rsidRPr="006D7358" w:rsidRDefault="002A5350" w:rsidP="00636C6C">
            <w:pPr>
              <w:rPr>
                <w:szCs w:val="24"/>
                <w:lang w:val="de-DE"/>
              </w:rPr>
            </w:pPr>
          </w:p>
        </w:tc>
        <w:tc>
          <w:tcPr>
            <w:tcW w:w="1867" w:type="dxa"/>
            <w:vAlign w:val="center"/>
          </w:tcPr>
          <w:p w14:paraId="221D797C" w14:textId="34F943F5" w:rsidR="002A5350" w:rsidRPr="005E1D0E" w:rsidRDefault="002A5350" w:rsidP="00636C6C">
            <w:pPr>
              <w:rPr>
                <w:szCs w:val="24"/>
                <w:lang w:val="en-GB"/>
              </w:rPr>
            </w:pPr>
            <w:r w:rsidRPr="005E1D0E">
              <w:rPr>
                <w:lang w:bidi="nl-NL"/>
              </w:rPr>
              <w:t>Toelichting</w:t>
            </w:r>
          </w:p>
        </w:tc>
        <w:tc>
          <w:tcPr>
            <w:tcW w:w="5946" w:type="dxa"/>
            <w:vAlign w:val="center"/>
          </w:tcPr>
          <w:p w14:paraId="5FCA5ABE" w14:textId="4C2E48F1" w:rsidR="002A5350" w:rsidRPr="006D7358" w:rsidRDefault="002A5350" w:rsidP="00386123">
            <w:pPr>
              <w:rPr>
                <w:szCs w:val="24"/>
                <w:lang w:val="de-DE"/>
              </w:rPr>
            </w:pPr>
            <w:r w:rsidRPr="005E1D0E">
              <w:rPr>
                <w:lang w:bidi="nl-NL"/>
              </w:rPr>
              <w:t xml:space="preserve">De trainer vat de discussie en de belangrijkste punten samen. </w:t>
            </w:r>
          </w:p>
        </w:tc>
        <w:tc>
          <w:tcPr>
            <w:tcW w:w="2835" w:type="dxa"/>
            <w:vAlign w:val="center"/>
          </w:tcPr>
          <w:p w14:paraId="71081CE9" w14:textId="26B11773" w:rsidR="002A5350" w:rsidRPr="006D7358" w:rsidRDefault="00D1139A" w:rsidP="00386123">
            <w:pPr>
              <w:rPr>
                <w:szCs w:val="24"/>
                <w:lang w:val="de-DE"/>
              </w:rPr>
            </w:pPr>
            <w:r w:rsidRPr="005E1D0E">
              <w:rPr>
                <w:lang w:bidi="nl-NL"/>
              </w:rPr>
              <w:t>De deelnemers kennen manieren om objectiviteit in media te benaderen.</w:t>
            </w:r>
          </w:p>
        </w:tc>
        <w:tc>
          <w:tcPr>
            <w:tcW w:w="2144" w:type="dxa"/>
            <w:vAlign w:val="center"/>
          </w:tcPr>
          <w:p w14:paraId="5F4A1A71" w14:textId="54378D77" w:rsidR="002A5350" w:rsidRPr="005E1D0E" w:rsidRDefault="008B2AFA" w:rsidP="00636C6C">
            <w:pPr>
              <w:rPr>
                <w:szCs w:val="24"/>
                <w:lang w:val="en-GB"/>
              </w:rPr>
            </w:pPr>
            <w:r>
              <w:rPr>
                <w:lang w:bidi="nl-NL"/>
              </w:rPr>
              <w:t>Powerpoint</w:t>
            </w:r>
            <w:r w:rsidR="002A5350" w:rsidRPr="005E1D0E">
              <w:rPr>
                <w:lang w:bidi="nl-NL"/>
              </w:rPr>
              <w:t xml:space="preserve"> 28,29</w:t>
            </w:r>
          </w:p>
        </w:tc>
        <w:tc>
          <w:tcPr>
            <w:tcW w:w="797" w:type="dxa"/>
          </w:tcPr>
          <w:p w14:paraId="43DB93A3" w14:textId="3C86A315" w:rsidR="002A5350" w:rsidRPr="005E1D0E" w:rsidRDefault="002A5350" w:rsidP="00636C6C">
            <w:pPr>
              <w:rPr>
                <w:szCs w:val="24"/>
                <w:lang w:val="en-GB"/>
              </w:rPr>
            </w:pPr>
          </w:p>
        </w:tc>
      </w:tr>
      <w:tr w:rsidR="002A5350" w:rsidRPr="005E1D0E" w14:paraId="400860D0" w14:textId="32F7F80C" w:rsidTr="00D1139A">
        <w:tc>
          <w:tcPr>
            <w:tcW w:w="687" w:type="dxa"/>
            <w:vAlign w:val="center"/>
          </w:tcPr>
          <w:p w14:paraId="0D9EB655" w14:textId="47653B6E" w:rsidR="002A5350" w:rsidRPr="005E1D0E" w:rsidRDefault="002A5350" w:rsidP="00636C6C">
            <w:pPr>
              <w:rPr>
                <w:szCs w:val="24"/>
                <w:lang w:val="en-GB"/>
              </w:rPr>
            </w:pPr>
            <w:r w:rsidRPr="005E1D0E">
              <w:rPr>
                <w:lang w:bidi="nl-NL"/>
              </w:rPr>
              <w:t>20</w:t>
            </w:r>
          </w:p>
        </w:tc>
        <w:tc>
          <w:tcPr>
            <w:tcW w:w="1867" w:type="dxa"/>
            <w:vAlign w:val="center"/>
          </w:tcPr>
          <w:p w14:paraId="1CC58BE2" w14:textId="1F2B41C5" w:rsidR="002A5350" w:rsidRPr="005E1D0E" w:rsidRDefault="002A5350" w:rsidP="00636C6C">
            <w:pPr>
              <w:rPr>
                <w:szCs w:val="24"/>
                <w:lang w:val="en-GB"/>
              </w:rPr>
            </w:pPr>
            <w:r w:rsidRPr="005E1D0E">
              <w:rPr>
                <w:lang w:bidi="nl-NL"/>
              </w:rPr>
              <w:t>Toelichting</w:t>
            </w:r>
          </w:p>
        </w:tc>
        <w:tc>
          <w:tcPr>
            <w:tcW w:w="5946" w:type="dxa"/>
            <w:vAlign w:val="center"/>
          </w:tcPr>
          <w:p w14:paraId="61942EFF" w14:textId="3A79DE19" w:rsidR="002A5350" w:rsidRPr="005E1D0E" w:rsidRDefault="002A5350" w:rsidP="00386123">
            <w:pPr>
              <w:pStyle w:val="Listenabsatz"/>
              <w:numPr>
                <w:ilvl w:val="0"/>
                <w:numId w:val="11"/>
              </w:numPr>
              <w:rPr>
                <w:szCs w:val="24"/>
                <w:lang w:val="en-GB"/>
              </w:rPr>
            </w:pPr>
            <w:r w:rsidRPr="005E1D0E">
              <w:rPr>
                <w:lang w:bidi="nl-NL"/>
              </w:rPr>
              <w:t xml:space="preserve">De trainer stelt het onderwerp “Constructivisme in journalistiek en volwassenenonderwijs” voor </w:t>
            </w:r>
          </w:p>
        </w:tc>
        <w:tc>
          <w:tcPr>
            <w:tcW w:w="2835" w:type="dxa"/>
            <w:vAlign w:val="center"/>
          </w:tcPr>
          <w:p w14:paraId="0CDBDAEF" w14:textId="574ADA21" w:rsidR="002A5350" w:rsidRPr="005E1D0E" w:rsidRDefault="002A5350" w:rsidP="00706518">
            <w:pPr>
              <w:rPr>
                <w:szCs w:val="24"/>
                <w:lang w:val="en-GB"/>
              </w:rPr>
            </w:pPr>
            <w:r w:rsidRPr="005E1D0E">
              <w:rPr>
                <w:lang w:bidi="nl-NL"/>
              </w:rPr>
              <w:t xml:space="preserve">De deelnemers weten dat de realiteit niet objectief is, maar het resultaat van een constructivistisch project </w:t>
            </w:r>
          </w:p>
        </w:tc>
        <w:tc>
          <w:tcPr>
            <w:tcW w:w="2144" w:type="dxa"/>
            <w:vAlign w:val="center"/>
          </w:tcPr>
          <w:p w14:paraId="696AC4AF" w14:textId="4E40758F" w:rsidR="002A5350" w:rsidRPr="005E1D0E" w:rsidRDefault="008B2AFA" w:rsidP="00636C6C">
            <w:pPr>
              <w:rPr>
                <w:szCs w:val="24"/>
                <w:lang w:val="en-GB"/>
              </w:rPr>
            </w:pPr>
            <w:r>
              <w:rPr>
                <w:lang w:bidi="nl-NL"/>
              </w:rPr>
              <w:t>Powerpoint</w:t>
            </w:r>
            <w:r w:rsidR="002A5350" w:rsidRPr="005E1D0E">
              <w:rPr>
                <w:lang w:bidi="nl-NL"/>
              </w:rPr>
              <w:t xml:space="preserve"> 30</w:t>
            </w:r>
          </w:p>
        </w:tc>
        <w:tc>
          <w:tcPr>
            <w:tcW w:w="797" w:type="dxa"/>
          </w:tcPr>
          <w:p w14:paraId="6DF3A2EC" w14:textId="33410B1C" w:rsidR="002A5350" w:rsidRPr="005E1D0E" w:rsidRDefault="002A5350" w:rsidP="00636C6C">
            <w:pPr>
              <w:rPr>
                <w:szCs w:val="24"/>
                <w:lang w:val="en-GB"/>
              </w:rPr>
            </w:pPr>
          </w:p>
        </w:tc>
      </w:tr>
      <w:tr w:rsidR="002A5350" w:rsidRPr="005E1D0E" w14:paraId="1FB30584" w14:textId="60148087" w:rsidTr="00D1139A">
        <w:tc>
          <w:tcPr>
            <w:tcW w:w="687" w:type="dxa"/>
            <w:vAlign w:val="center"/>
          </w:tcPr>
          <w:p w14:paraId="0BF9B24E" w14:textId="2299BC58" w:rsidR="002A5350" w:rsidRPr="005E1D0E" w:rsidRDefault="002A5350" w:rsidP="00636C6C">
            <w:pPr>
              <w:rPr>
                <w:szCs w:val="24"/>
                <w:lang w:val="en-GB"/>
              </w:rPr>
            </w:pPr>
            <w:r w:rsidRPr="005E1D0E">
              <w:rPr>
                <w:lang w:bidi="nl-NL"/>
              </w:rPr>
              <w:t>45</w:t>
            </w:r>
          </w:p>
        </w:tc>
        <w:tc>
          <w:tcPr>
            <w:tcW w:w="1867" w:type="dxa"/>
            <w:vAlign w:val="center"/>
          </w:tcPr>
          <w:p w14:paraId="053A1FE0" w14:textId="3A6D11F0" w:rsidR="002A5350" w:rsidRPr="005E1D0E" w:rsidRDefault="002A5350" w:rsidP="00636C6C">
            <w:pPr>
              <w:rPr>
                <w:szCs w:val="24"/>
                <w:lang w:val="en-GB"/>
              </w:rPr>
            </w:pPr>
            <w:r w:rsidRPr="005E1D0E">
              <w:rPr>
                <w:lang w:bidi="nl-NL"/>
              </w:rPr>
              <w:t>Groepswerk</w:t>
            </w:r>
          </w:p>
        </w:tc>
        <w:tc>
          <w:tcPr>
            <w:tcW w:w="5946" w:type="dxa"/>
            <w:vAlign w:val="center"/>
          </w:tcPr>
          <w:p w14:paraId="5046D579" w14:textId="6D9EFEA6" w:rsidR="002A5350" w:rsidRPr="005E1D0E" w:rsidRDefault="002A5350" w:rsidP="00636C6C">
            <w:pPr>
              <w:rPr>
                <w:szCs w:val="24"/>
                <w:lang w:val="en-GB"/>
              </w:rPr>
            </w:pPr>
            <w:r w:rsidRPr="005E1D0E">
              <w:rPr>
                <w:lang w:bidi="nl-NL"/>
              </w:rPr>
              <w:t>De deelnemers vormen groepen van 4, lezen en bespreken 2 of 3 verschillende artikels over een onderwerp in de groep. Ze moeten de volgende zaken uitzoeken:</w:t>
            </w:r>
          </w:p>
          <w:p w14:paraId="487852E8" w14:textId="77777777" w:rsidR="002A5350" w:rsidRPr="005E1D0E" w:rsidRDefault="002A5350" w:rsidP="00636C6C">
            <w:pPr>
              <w:rPr>
                <w:szCs w:val="24"/>
                <w:lang w:val="en-GB"/>
              </w:rPr>
            </w:pPr>
          </w:p>
          <w:p w14:paraId="4B1160DA" w14:textId="77777777" w:rsidR="002A5350" w:rsidRPr="006D7358" w:rsidRDefault="002A5350" w:rsidP="00636C6C">
            <w:pPr>
              <w:pStyle w:val="Listenabsatz"/>
              <w:numPr>
                <w:ilvl w:val="0"/>
                <w:numId w:val="11"/>
              </w:numPr>
              <w:rPr>
                <w:szCs w:val="24"/>
                <w:lang w:val="de-DE"/>
              </w:rPr>
            </w:pPr>
            <w:r w:rsidRPr="005E1D0E">
              <w:rPr>
                <w:lang w:bidi="nl-NL"/>
              </w:rPr>
              <w:t>Wat zijn elementen van PR?</w:t>
            </w:r>
          </w:p>
          <w:p w14:paraId="74BD6B7A" w14:textId="77777777" w:rsidR="002A5350" w:rsidRPr="006D7358" w:rsidRDefault="002A5350" w:rsidP="00636C6C">
            <w:pPr>
              <w:pStyle w:val="Listenabsatz"/>
              <w:numPr>
                <w:ilvl w:val="0"/>
                <w:numId w:val="11"/>
              </w:numPr>
              <w:rPr>
                <w:szCs w:val="24"/>
                <w:lang w:val="de-DE"/>
              </w:rPr>
            </w:pPr>
            <w:r w:rsidRPr="005E1D0E">
              <w:rPr>
                <w:lang w:bidi="nl-NL"/>
              </w:rPr>
              <w:t xml:space="preserve">Wat zijn elementen van kritische journalistiek? </w:t>
            </w:r>
          </w:p>
          <w:p w14:paraId="21D110D2" w14:textId="77777777" w:rsidR="002A5350" w:rsidRPr="006D7358" w:rsidRDefault="002A5350" w:rsidP="00636C6C">
            <w:pPr>
              <w:pStyle w:val="Listenabsatz"/>
              <w:numPr>
                <w:ilvl w:val="0"/>
                <w:numId w:val="11"/>
              </w:numPr>
              <w:rPr>
                <w:szCs w:val="24"/>
                <w:lang w:val="de-DE"/>
              </w:rPr>
            </w:pPr>
            <w:r w:rsidRPr="005E1D0E">
              <w:rPr>
                <w:lang w:bidi="nl-NL"/>
              </w:rPr>
              <w:t>Zitten er stereotypen in de teksten?</w:t>
            </w:r>
          </w:p>
          <w:p w14:paraId="21E57712" w14:textId="6C7F1889" w:rsidR="002A5350" w:rsidRPr="006D7358" w:rsidRDefault="002A5350" w:rsidP="00636C6C">
            <w:pPr>
              <w:rPr>
                <w:szCs w:val="24"/>
                <w:lang w:val="de-DE"/>
              </w:rPr>
            </w:pPr>
            <w:r w:rsidRPr="005E1D0E">
              <w:rPr>
                <w:lang w:bidi="nl-NL"/>
              </w:rPr>
              <w:t xml:space="preserve">Wat zijn de verschillen tussen PR en journalistiek? </w:t>
            </w:r>
          </w:p>
        </w:tc>
        <w:tc>
          <w:tcPr>
            <w:tcW w:w="2835" w:type="dxa"/>
            <w:vMerge w:val="restart"/>
            <w:vAlign w:val="center"/>
          </w:tcPr>
          <w:p w14:paraId="24C779A7" w14:textId="0B41E934" w:rsidR="002A5350" w:rsidRPr="006D7358" w:rsidRDefault="002A5350" w:rsidP="00CA2E6A">
            <w:pPr>
              <w:rPr>
                <w:szCs w:val="24"/>
                <w:lang w:val="de-DE"/>
              </w:rPr>
            </w:pPr>
            <w:r w:rsidRPr="005E1D0E">
              <w:rPr>
                <w:lang w:bidi="nl-NL"/>
              </w:rPr>
              <w:lastRenderedPageBreak/>
              <w:t xml:space="preserve">De deelnemers zijn in staat om een onderscheid te maken tussen PR en </w:t>
            </w:r>
            <w:r w:rsidRPr="005E1D0E">
              <w:rPr>
                <w:lang w:bidi="nl-NL"/>
              </w:rPr>
              <w:lastRenderedPageBreak/>
              <w:t>journalistiek en zijn zich bewust van de rol en taken van PR-personeelsleden.</w:t>
            </w:r>
          </w:p>
          <w:p w14:paraId="7B15A4D5" w14:textId="7A9C22D7" w:rsidR="002A5350" w:rsidRPr="006D7358" w:rsidRDefault="002A5350" w:rsidP="00E36F66">
            <w:pPr>
              <w:rPr>
                <w:szCs w:val="24"/>
                <w:lang w:val="de-DE"/>
              </w:rPr>
            </w:pPr>
            <w:r w:rsidRPr="005E1D0E">
              <w:rPr>
                <w:lang w:bidi="nl-NL"/>
              </w:rPr>
              <w:t>De deelnemers zijn in staat om PR-elementen uit een tekst te filteren (en deze om te vormen tot een journalistiek artikel).</w:t>
            </w:r>
          </w:p>
        </w:tc>
        <w:tc>
          <w:tcPr>
            <w:tcW w:w="2144" w:type="dxa"/>
            <w:vAlign w:val="center"/>
          </w:tcPr>
          <w:p w14:paraId="08618188" w14:textId="14696D66" w:rsidR="002A5350" w:rsidRPr="005E1D0E" w:rsidRDefault="002A5350" w:rsidP="008B2AFA">
            <w:pPr>
              <w:rPr>
                <w:szCs w:val="24"/>
                <w:lang w:val="en-GB"/>
              </w:rPr>
            </w:pPr>
            <w:r w:rsidRPr="005E1D0E">
              <w:rPr>
                <w:lang w:bidi="nl-NL"/>
              </w:rPr>
              <w:lastRenderedPageBreak/>
              <w:t xml:space="preserve">Een persmededeling en een of twee verschillende krantenartikel over hetzelfde </w:t>
            </w:r>
            <w:r w:rsidRPr="005E1D0E">
              <w:rPr>
                <w:lang w:bidi="nl-NL"/>
              </w:rPr>
              <w:lastRenderedPageBreak/>
              <w:t xml:space="preserve">onderwerp (Document </w:t>
            </w:r>
            <w:r w:rsidR="008B2AFA">
              <w:rPr>
                <w:lang w:bidi="nl-NL"/>
              </w:rPr>
              <w:t>1 m</w:t>
            </w:r>
            <w:r w:rsidRPr="005E1D0E">
              <w:rPr>
                <w:lang w:bidi="nl-NL"/>
              </w:rPr>
              <w:t>aterialen voor trainers)</w:t>
            </w:r>
          </w:p>
        </w:tc>
        <w:tc>
          <w:tcPr>
            <w:tcW w:w="797" w:type="dxa"/>
          </w:tcPr>
          <w:p w14:paraId="0D93B4CE" w14:textId="21C02014" w:rsidR="002A5350" w:rsidRPr="005E1D0E" w:rsidRDefault="007B598C" w:rsidP="00636C6C">
            <w:pPr>
              <w:rPr>
                <w:szCs w:val="24"/>
                <w:lang w:val="en-GB"/>
              </w:rPr>
            </w:pPr>
            <w:r w:rsidRPr="005E1D0E">
              <w:rPr>
                <w:lang w:bidi="nl-NL"/>
              </w:rPr>
              <w:lastRenderedPageBreak/>
              <w:t>E</w:t>
            </w:r>
          </w:p>
        </w:tc>
      </w:tr>
      <w:tr w:rsidR="002A5350" w:rsidRPr="00DC49A9" w14:paraId="412A246E" w14:textId="768BFCAD" w:rsidTr="00D1139A">
        <w:tc>
          <w:tcPr>
            <w:tcW w:w="687" w:type="dxa"/>
            <w:vAlign w:val="center"/>
          </w:tcPr>
          <w:p w14:paraId="743DE1D3" w14:textId="15D23899" w:rsidR="002A5350" w:rsidRPr="005E1D0E" w:rsidRDefault="002A5350" w:rsidP="00636C6C">
            <w:pPr>
              <w:rPr>
                <w:szCs w:val="24"/>
                <w:lang w:val="en-GB"/>
              </w:rPr>
            </w:pPr>
            <w:r w:rsidRPr="005E1D0E">
              <w:rPr>
                <w:lang w:bidi="nl-NL"/>
              </w:rPr>
              <w:t>30</w:t>
            </w:r>
          </w:p>
        </w:tc>
        <w:tc>
          <w:tcPr>
            <w:tcW w:w="1867" w:type="dxa"/>
            <w:vAlign w:val="center"/>
          </w:tcPr>
          <w:p w14:paraId="050D6227" w14:textId="3CD20978" w:rsidR="002A5350" w:rsidRPr="005E1D0E" w:rsidRDefault="002A5350" w:rsidP="00636C6C">
            <w:pPr>
              <w:rPr>
                <w:szCs w:val="24"/>
                <w:lang w:val="en-GB"/>
              </w:rPr>
            </w:pPr>
            <w:r w:rsidRPr="005E1D0E">
              <w:rPr>
                <w:lang w:bidi="nl-NL"/>
              </w:rPr>
              <w:t>Voltallige groep</w:t>
            </w:r>
          </w:p>
        </w:tc>
        <w:tc>
          <w:tcPr>
            <w:tcW w:w="5946" w:type="dxa"/>
            <w:vAlign w:val="center"/>
          </w:tcPr>
          <w:p w14:paraId="60C209CC" w14:textId="77777777" w:rsidR="002A5350" w:rsidRPr="006D7358" w:rsidRDefault="002A5350" w:rsidP="00636C6C">
            <w:pPr>
              <w:rPr>
                <w:szCs w:val="24"/>
                <w:lang w:val="de-DE"/>
              </w:rPr>
            </w:pPr>
            <w:r w:rsidRPr="005E1D0E">
              <w:rPr>
                <w:lang w:bidi="nl-NL"/>
              </w:rPr>
              <w:t>Elke groep stelt de resultaten van het groepswerk en de discussie voor.</w:t>
            </w:r>
          </w:p>
          <w:p w14:paraId="6D7B2771" w14:textId="793BC8ED" w:rsidR="002A5350" w:rsidRPr="006D7358" w:rsidRDefault="002A5350" w:rsidP="001113AE">
            <w:pPr>
              <w:rPr>
                <w:szCs w:val="24"/>
                <w:lang w:val="de-DE"/>
              </w:rPr>
            </w:pPr>
            <w:r w:rsidRPr="005E1D0E">
              <w:rPr>
                <w:lang w:bidi="nl-NL"/>
              </w:rPr>
              <w:t xml:space="preserve">Vervolgens bespreekt de voltallige groep wat dit betekent voor het werk van een persoon (voor het schrijven van een persoon). </w:t>
            </w:r>
          </w:p>
        </w:tc>
        <w:tc>
          <w:tcPr>
            <w:tcW w:w="2835" w:type="dxa"/>
            <w:vMerge/>
            <w:vAlign w:val="center"/>
          </w:tcPr>
          <w:p w14:paraId="28A4F983" w14:textId="5B534694" w:rsidR="002A5350" w:rsidRPr="006D7358" w:rsidRDefault="002A5350" w:rsidP="00E36F66">
            <w:pPr>
              <w:rPr>
                <w:szCs w:val="24"/>
                <w:lang w:val="de-DE"/>
              </w:rPr>
            </w:pPr>
          </w:p>
        </w:tc>
        <w:tc>
          <w:tcPr>
            <w:tcW w:w="2144" w:type="dxa"/>
            <w:vAlign w:val="center"/>
          </w:tcPr>
          <w:p w14:paraId="7FEDEAC0" w14:textId="77777777" w:rsidR="002A5350" w:rsidRPr="006D7358" w:rsidRDefault="002A5350" w:rsidP="00636C6C">
            <w:pPr>
              <w:rPr>
                <w:szCs w:val="24"/>
                <w:lang w:val="de-DE"/>
              </w:rPr>
            </w:pPr>
            <w:bookmarkStart w:id="50" w:name="OLE_LINK36"/>
            <w:bookmarkStart w:id="51" w:name="OLE_LINK37"/>
            <w:r w:rsidRPr="005E1D0E">
              <w:rPr>
                <w:lang w:bidi="nl-NL"/>
              </w:rPr>
              <w:t>Flipchart (verslag van de besprekingsresultaten)</w:t>
            </w:r>
          </w:p>
          <w:p w14:paraId="5C04D9F3" w14:textId="75132F50" w:rsidR="002A5350" w:rsidRPr="005E1D0E" w:rsidRDefault="002A5350" w:rsidP="008B2AFA">
            <w:pPr>
              <w:rPr>
                <w:szCs w:val="24"/>
                <w:lang w:val="en-GB"/>
              </w:rPr>
            </w:pPr>
            <w:r w:rsidRPr="005E1D0E">
              <w:rPr>
                <w:i/>
                <w:lang w:bidi="nl-NL"/>
              </w:rPr>
              <w:t xml:space="preserve">Inhoud van </w:t>
            </w:r>
            <w:r w:rsidR="008B2AFA">
              <w:rPr>
                <w:i/>
                <w:lang w:bidi="nl-NL"/>
              </w:rPr>
              <w:t>Powerpoint</w:t>
            </w:r>
            <w:r w:rsidRPr="005E1D0E">
              <w:rPr>
                <w:i/>
                <w:lang w:bidi="nl-NL"/>
              </w:rPr>
              <w:t xml:space="preserve"> 31 als aanvulling indien nodig</w:t>
            </w:r>
            <w:bookmarkEnd w:id="50"/>
            <w:bookmarkEnd w:id="51"/>
          </w:p>
        </w:tc>
        <w:tc>
          <w:tcPr>
            <w:tcW w:w="797" w:type="dxa"/>
          </w:tcPr>
          <w:p w14:paraId="736981BD" w14:textId="0AA89FC1" w:rsidR="002A5350" w:rsidRPr="005E1D0E" w:rsidRDefault="002A5350" w:rsidP="00636C6C">
            <w:pPr>
              <w:rPr>
                <w:szCs w:val="24"/>
                <w:lang w:val="en-GB"/>
              </w:rPr>
            </w:pPr>
          </w:p>
        </w:tc>
      </w:tr>
      <w:tr w:rsidR="002A5350" w:rsidRPr="005E1D0E" w14:paraId="408C71B8" w14:textId="31A32A78" w:rsidTr="00D1139A">
        <w:tc>
          <w:tcPr>
            <w:tcW w:w="687" w:type="dxa"/>
            <w:vAlign w:val="center"/>
          </w:tcPr>
          <w:p w14:paraId="4A065F42" w14:textId="5A3BEC9C" w:rsidR="002A5350" w:rsidRPr="005E1D0E" w:rsidRDefault="002A5350" w:rsidP="00636C6C">
            <w:pPr>
              <w:rPr>
                <w:szCs w:val="24"/>
                <w:lang w:val="en-GB"/>
              </w:rPr>
            </w:pPr>
            <w:r w:rsidRPr="005E1D0E">
              <w:rPr>
                <w:lang w:bidi="nl-NL"/>
              </w:rPr>
              <w:t>10</w:t>
            </w:r>
          </w:p>
        </w:tc>
        <w:tc>
          <w:tcPr>
            <w:tcW w:w="1867" w:type="dxa"/>
            <w:vAlign w:val="center"/>
          </w:tcPr>
          <w:p w14:paraId="718151BF" w14:textId="47F10AAB" w:rsidR="002A5350" w:rsidRPr="006D7358" w:rsidRDefault="002A5350" w:rsidP="00636C6C">
            <w:pPr>
              <w:rPr>
                <w:szCs w:val="24"/>
                <w:lang w:val="de-DE"/>
              </w:rPr>
            </w:pPr>
            <w:r w:rsidRPr="005E1D0E">
              <w:rPr>
                <w:lang w:bidi="nl-NL"/>
              </w:rPr>
              <w:t>Toelichting (als aanvulling op de resultaten van de voltallige groep)</w:t>
            </w:r>
          </w:p>
        </w:tc>
        <w:tc>
          <w:tcPr>
            <w:tcW w:w="5946" w:type="dxa"/>
            <w:vAlign w:val="center"/>
          </w:tcPr>
          <w:p w14:paraId="092A0660" w14:textId="3B8C04D7" w:rsidR="002A5350" w:rsidRPr="005E1D0E" w:rsidRDefault="002A5350" w:rsidP="00636C6C">
            <w:pPr>
              <w:rPr>
                <w:szCs w:val="24"/>
                <w:lang w:val="en-GB"/>
              </w:rPr>
            </w:pPr>
            <w:r w:rsidRPr="005E1D0E">
              <w:rPr>
                <w:lang w:bidi="nl-NL"/>
              </w:rPr>
              <w:t>De trainer geeft informatie over het onderwerp “Public relations en volwassenenonderwijs”</w:t>
            </w:r>
          </w:p>
        </w:tc>
        <w:tc>
          <w:tcPr>
            <w:tcW w:w="2835" w:type="dxa"/>
            <w:vMerge/>
            <w:vAlign w:val="center"/>
          </w:tcPr>
          <w:p w14:paraId="2C433943" w14:textId="0BD7AF78" w:rsidR="002A5350" w:rsidRPr="005E1D0E" w:rsidRDefault="002A5350" w:rsidP="00E36F66">
            <w:pPr>
              <w:rPr>
                <w:szCs w:val="24"/>
                <w:lang w:val="en-GB"/>
              </w:rPr>
            </w:pPr>
          </w:p>
        </w:tc>
        <w:tc>
          <w:tcPr>
            <w:tcW w:w="2144" w:type="dxa"/>
            <w:vAlign w:val="center"/>
          </w:tcPr>
          <w:p w14:paraId="29F89582" w14:textId="66CB66F8" w:rsidR="002A5350" w:rsidRPr="005E1D0E" w:rsidRDefault="008B2AFA" w:rsidP="00636C6C">
            <w:pPr>
              <w:rPr>
                <w:szCs w:val="24"/>
                <w:lang w:val="en-GB"/>
              </w:rPr>
            </w:pPr>
            <w:r>
              <w:rPr>
                <w:lang w:bidi="nl-NL"/>
              </w:rPr>
              <w:t>Powerpoint</w:t>
            </w:r>
            <w:r w:rsidR="002A5350" w:rsidRPr="005E1D0E">
              <w:rPr>
                <w:lang w:bidi="nl-NL"/>
              </w:rPr>
              <w:t xml:space="preserve"> 32</w:t>
            </w:r>
          </w:p>
        </w:tc>
        <w:tc>
          <w:tcPr>
            <w:tcW w:w="797" w:type="dxa"/>
          </w:tcPr>
          <w:p w14:paraId="5BA10C58" w14:textId="20D1664B" w:rsidR="002A5350" w:rsidRPr="005E1D0E" w:rsidRDefault="002A5350" w:rsidP="00636C6C">
            <w:pPr>
              <w:rPr>
                <w:szCs w:val="24"/>
                <w:lang w:val="en-GB"/>
              </w:rPr>
            </w:pPr>
          </w:p>
        </w:tc>
      </w:tr>
      <w:tr w:rsidR="002A5350" w:rsidRPr="005E1D0E" w14:paraId="42D7ED7D" w14:textId="17000AC3" w:rsidTr="00D1139A">
        <w:tc>
          <w:tcPr>
            <w:tcW w:w="687" w:type="dxa"/>
            <w:vAlign w:val="center"/>
          </w:tcPr>
          <w:p w14:paraId="14570C97" w14:textId="201E92E9" w:rsidR="002A5350" w:rsidRPr="005E1D0E" w:rsidRDefault="002A5350" w:rsidP="00636C6C">
            <w:pPr>
              <w:rPr>
                <w:szCs w:val="24"/>
                <w:lang w:val="en-GB"/>
              </w:rPr>
            </w:pPr>
            <w:r w:rsidRPr="005E1D0E">
              <w:rPr>
                <w:lang w:bidi="nl-NL"/>
              </w:rPr>
              <w:t>45</w:t>
            </w:r>
          </w:p>
        </w:tc>
        <w:tc>
          <w:tcPr>
            <w:tcW w:w="1867" w:type="dxa"/>
            <w:vAlign w:val="center"/>
          </w:tcPr>
          <w:p w14:paraId="6A8ABAF8" w14:textId="4FF6AE1D" w:rsidR="002A5350" w:rsidRPr="005E1D0E" w:rsidRDefault="002A5350" w:rsidP="00636C6C">
            <w:pPr>
              <w:rPr>
                <w:szCs w:val="24"/>
                <w:lang w:val="en-GB"/>
              </w:rPr>
            </w:pPr>
            <w:r w:rsidRPr="005E1D0E">
              <w:rPr>
                <w:lang w:bidi="nl-NL"/>
              </w:rPr>
              <w:t>Individueel werk</w:t>
            </w:r>
          </w:p>
        </w:tc>
        <w:tc>
          <w:tcPr>
            <w:tcW w:w="5946" w:type="dxa"/>
            <w:vAlign w:val="center"/>
          </w:tcPr>
          <w:p w14:paraId="6733AC2F" w14:textId="45827496" w:rsidR="002A5350" w:rsidRPr="005E1D0E" w:rsidRDefault="002A5350" w:rsidP="00636C6C">
            <w:pPr>
              <w:rPr>
                <w:szCs w:val="24"/>
                <w:lang w:val="en-GB"/>
              </w:rPr>
            </w:pPr>
            <w:r w:rsidRPr="005E1D0E">
              <w:rPr>
                <w:lang w:bidi="nl-NL"/>
              </w:rPr>
              <w:t>De deelnemers schrijven een kort journalistiek artikel op basis van een persmededeling over een nieuw geletterdheidsaanbod van een educatieve instelling voor volwassenen en wetenschappelijk informatie over het onderwerp.</w:t>
            </w:r>
          </w:p>
        </w:tc>
        <w:tc>
          <w:tcPr>
            <w:tcW w:w="2835" w:type="dxa"/>
            <w:vMerge/>
            <w:vAlign w:val="center"/>
          </w:tcPr>
          <w:p w14:paraId="44617D16" w14:textId="621ED7FD" w:rsidR="002A5350" w:rsidRPr="005E1D0E" w:rsidRDefault="002A5350" w:rsidP="00E36F66">
            <w:pPr>
              <w:rPr>
                <w:szCs w:val="24"/>
                <w:lang w:val="en-GB"/>
              </w:rPr>
            </w:pPr>
          </w:p>
        </w:tc>
        <w:tc>
          <w:tcPr>
            <w:tcW w:w="2144" w:type="dxa"/>
            <w:vAlign w:val="center"/>
          </w:tcPr>
          <w:p w14:paraId="26BCCC6E" w14:textId="19081FBB" w:rsidR="002A5350" w:rsidRPr="005E1D0E" w:rsidRDefault="008B2AFA" w:rsidP="00636C6C">
            <w:pPr>
              <w:rPr>
                <w:szCs w:val="24"/>
                <w:lang w:val="en-GB"/>
              </w:rPr>
            </w:pPr>
            <w:r>
              <w:rPr>
                <w:lang w:bidi="nl-NL"/>
              </w:rPr>
              <w:t>Persmededeling (d</w:t>
            </w:r>
            <w:r w:rsidR="002A5350" w:rsidRPr="005E1D0E">
              <w:rPr>
                <w:lang w:bidi="nl-NL"/>
              </w:rPr>
              <w:t xml:space="preserve">ocument </w:t>
            </w:r>
            <w:r>
              <w:rPr>
                <w:lang w:bidi="nl-NL"/>
              </w:rPr>
              <w:t>1 m</w:t>
            </w:r>
            <w:r w:rsidR="002A5350" w:rsidRPr="005E1D0E">
              <w:rPr>
                <w:lang w:bidi="nl-NL"/>
              </w:rPr>
              <w:t>aterialen voor trainers</w:t>
            </w:r>
          </w:p>
          <w:p w14:paraId="6B08920D" w14:textId="62B5B031" w:rsidR="002A5350" w:rsidRPr="005E1D0E" w:rsidRDefault="002A5350" w:rsidP="008B2AFA">
            <w:pPr>
              <w:rPr>
                <w:szCs w:val="24"/>
                <w:lang w:val="en-GB"/>
              </w:rPr>
            </w:pPr>
            <w:r w:rsidRPr="005E1D0E">
              <w:rPr>
                <w:lang w:bidi="nl-NL"/>
              </w:rPr>
              <w:t>Informatie over geletterdheid/ongeletterheid (</w:t>
            </w:r>
            <w:r w:rsidR="008B2AFA">
              <w:rPr>
                <w:lang w:bidi="nl-NL"/>
              </w:rPr>
              <w:t>d</w:t>
            </w:r>
            <w:r w:rsidRPr="005E1D0E">
              <w:rPr>
                <w:lang w:bidi="nl-NL"/>
              </w:rPr>
              <w:t xml:space="preserve">ocument </w:t>
            </w:r>
            <w:r w:rsidR="008B2AFA">
              <w:rPr>
                <w:lang w:bidi="nl-NL"/>
              </w:rPr>
              <w:t>4</w:t>
            </w:r>
            <w:r w:rsidRPr="005E1D0E">
              <w:rPr>
                <w:lang w:bidi="nl-NL"/>
              </w:rPr>
              <w:t xml:space="preserve"> geletterdheid)</w:t>
            </w:r>
          </w:p>
        </w:tc>
        <w:tc>
          <w:tcPr>
            <w:tcW w:w="797" w:type="dxa"/>
          </w:tcPr>
          <w:p w14:paraId="77A996B4" w14:textId="04AECE9E" w:rsidR="002A5350" w:rsidRPr="005E1D0E" w:rsidRDefault="007B598C" w:rsidP="00636C6C">
            <w:pPr>
              <w:rPr>
                <w:szCs w:val="24"/>
                <w:lang w:val="en-GB"/>
              </w:rPr>
            </w:pPr>
            <w:r w:rsidRPr="005E1D0E">
              <w:rPr>
                <w:lang w:bidi="nl-NL"/>
              </w:rPr>
              <w:t>F</w:t>
            </w:r>
          </w:p>
        </w:tc>
      </w:tr>
      <w:tr w:rsidR="002A5350" w:rsidRPr="00DC49A9" w14:paraId="564864F5" w14:textId="40077C9D" w:rsidTr="00D1139A">
        <w:tc>
          <w:tcPr>
            <w:tcW w:w="687" w:type="dxa"/>
            <w:vAlign w:val="center"/>
          </w:tcPr>
          <w:p w14:paraId="4FBDE6F9" w14:textId="4C334638" w:rsidR="002A5350" w:rsidRPr="005E1D0E" w:rsidRDefault="002A5350" w:rsidP="00636C6C">
            <w:pPr>
              <w:rPr>
                <w:szCs w:val="24"/>
                <w:lang w:val="en-GB"/>
              </w:rPr>
            </w:pPr>
            <w:r w:rsidRPr="005E1D0E">
              <w:rPr>
                <w:lang w:bidi="nl-NL"/>
              </w:rPr>
              <w:t>20</w:t>
            </w:r>
          </w:p>
        </w:tc>
        <w:tc>
          <w:tcPr>
            <w:tcW w:w="1867" w:type="dxa"/>
            <w:vAlign w:val="center"/>
          </w:tcPr>
          <w:p w14:paraId="4352B8BF" w14:textId="6619AFA1" w:rsidR="002A5350" w:rsidRPr="005E1D0E" w:rsidRDefault="002A5350" w:rsidP="00636C6C">
            <w:pPr>
              <w:rPr>
                <w:szCs w:val="24"/>
                <w:lang w:val="en-GB"/>
              </w:rPr>
            </w:pPr>
            <w:r w:rsidRPr="005E1D0E">
              <w:rPr>
                <w:lang w:bidi="nl-NL"/>
              </w:rPr>
              <w:t>Feedback per twee</w:t>
            </w:r>
          </w:p>
        </w:tc>
        <w:tc>
          <w:tcPr>
            <w:tcW w:w="5946" w:type="dxa"/>
            <w:vAlign w:val="center"/>
          </w:tcPr>
          <w:p w14:paraId="57864C81" w14:textId="027392CD" w:rsidR="002A5350" w:rsidRPr="006D7358" w:rsidRDefault="002A5350" w:rsidP="00636C6C">
            <w:pPr>
              <w:rPr>
                <w:szCs w:val="24"/>
                <w:lang w:val="de-DE"/>
              </w:rPr>
            </w:pPr>
            <w:r w:rsidRPr="005E1D0E">
              <w:rPr>
                <w:lang w:bidi="nl-NL"/>
              </w:rPr>
              <w:t>De deelnemers werken per twee, lezen en geven feedback over het artikel van de andere waarbij ze rekening houden met de resultaten van het groepswerk over de verschillen tussen PR- en journalistieke artikels.</w:t>
            </w:r>
          </w:p>
        </w:tc>
        <w:tc>
          <w:tcPr>
            <w:tcW w:w="2835" w:type="dxa"/>
            <w:vMerge/>
            <w:vAlign w:val="center"/>
          </w:tcPr>
          <w:p w14:paraId="5631D7E3" w14:textId="77777777" w:rsidR="002A5350" w:rsidRPr="006D7358" w:rsidRDefault="002A5350" w:rsidP="00636C6C">
            <w:pPr>
              <w:rPr>
                <w:szCs w:val="24"/>
                <w:lang w:val="de-DE"/>
              </w:rPr>
            </w:pPr>
          </w:p>
        </w:tc>
        <w:tc>
          <w:tcPr>
            <w:tcW w:w="2144" w:type="dxa"/>
            <w:vAlign w:val="center"/>
          </w:tcPr>
          <w:p w14:paraId="5134164D" w14:textId="77777777" w:rsidR="002A5350" w:rsidRPr="006D7358" w:rsidRDefault="002A5350" w:rsidP="00636C6C">
            <w:pPr>
              <w:rPr>
                <w:szCs w:val="24"/>
                <w:lang w:val="de-DE"/>
              </w:rPr>
            </w:pPr>
          </w:p>
        </w:tc>
        <w:tc>
          <w:tcPr>
            <w:tcW w:w="797" w:type="dxa"/>
          </w:tcPr>
          <w:p w14:paraId="7A446B5F" w14:textId="5FF176D0" w:rsidR="002A5350" w:rsidRPr="006D7358" w:rsidRDefault="002A5350" w:rsidP="00636C6C">
            <w:pPr>
              <w:rPr>
                <w:szCs w:val="24"/>
                <w:lang w:val="de-DE"/>
              </w:rPr>
            </w:pPr>
          </w:p>
        </w:tc>
      </w:tr>
      <w:tr w:rsidR="002A5350" w:rsidRPr="00DC49A9" w14:paraId="28DEC9B7" w14:textId="2DD821A3" w:rsidTr="00D1139A">
        <w:tc>
          <w:tcPr>
            <w:tcW w:w="687" w:type="dxa"/>
            <w:vAlign w:val="center"/>
          </w:tcPr>
          <w:p w14:paraId="5C196A79" w14:textId="77777777" w:rsidR="002A5350" w:rsidRPr="006D7358" w:rsidRDefault="002A5350" w:rsidP="00DC583A">
            <w:pPr>
              <w:rPr>
                <w:szCs w:val="24"/>
                <w:lang w:val="de-DE"/>
              </w:rPr>
            </w:pPr>
          </w:p>
        </w:tc>
        <w:tc>
          <w:tcPr>
            <w:tcW w:w="1867" w:type="dxa"/>
            <w:vAlign w:val="center"/>
          </w:tcPr>
          <w:p w14:paraId="56168AAF" w14:textId="544F884E" w:rsidR="002A5350" w:rsidRPr="005E1D0E" w:rsidRDefault="002A5350" w:rsidP="00DC583A">
            <w:pPr>
              <w:rPr>
                <w:szCs w:val="24"/>
                <w:lang w:val="en-GB"/>
              </w:rPr>
            </w:pPr>
            <w:r w:rsidRPr="005E1D0E">
              <w:rPr>
                <w:lang w:bidi="nl-NL"/>
              </w:rPr>
              <w:t>Afsluiten</w:t>
            </w:r>
          </w:p>
        </w:tc>
        <w:tc>
          <w:tcPr>
            <w:tcW w:w="5946" w:type="dxa"/>
            <w:vAlign w:val="center"/>
          </w:tcPr>
          <w:p w14:paraId="39D3368A" w14:textId="0A2CFD0B" w:rsidR="002A5350" w:rsidRPr="006D7358" w:rsidRDefault="002A5350" w:rsidP="00DC583A">
            <w:pPr>
              <w:rPr>
                <w:szCs w:val="24"/>
                <w:lang w:val="de-DE"/>
              </w:rPr>
            </w:pPr>
            <w:r w:rsidRPr="005E1D0E">
              <w:rPr>
                <w:lang w:bidi="nl-NL"/>
              </w:rPr>
              <w:t>De trainer sluit het seminarie af. Optioneel: De trainer blikt vooruit naar de volgende module.</w:t>
            </w:r>
            <w:r w:rsidRPr="005E1D0E">
              <w:rPr>
                <w:lang w:bidi="nl-NL"/>
              </w:rPr>
              <w:tab/>
            </w:r>
            <w:r w:rsidRPr="005E1D0E">
              <w:rPr>
                <w:lang w:bidi="nl-NL"/>
              </w:rPr>
              <w:tab/>
            </w:r>
          </w:p>
        </w:tc>
        <w:tc>
          <w:tcPr>
            <w:tcW w:w="2835" w:type="dxa"/>
            <w:vAlign w:val="center"/>
          </w:tcPr>
          <w:p w14:paraId="76E0133D" w14:textId="663E31AC" w:rsidR="002A5350" w:rsidRPr="006D7358" w:rsidRDefault="002A5350" w:rsidP="00DC583A">
            <w:pPr>
              <w:rPr>
                <w:szCs w:val="24"/>
                <w:lang w:val="de-DE"/>
              </w:rPr>
            </w:pPr>
          </w:p>
        </w:tc>
        <w:tc>
          <w:tcPr>
            <w:tcW w:w="2144" w:type="dxa"/>
            <w:vAlign w:val="center"/>
          </w:tcPr>
          <w:p w14:paraId="0D4EF377" w14:textId="77777777" w:rsidR="002A5350" w:rsidRPr="006D7358" w:rsidRDefault="002A5350" w:rsidP="00DC583A">
            <w:pPr>
              <w:rPr>
                <w:szCs w:val="24"/>
                <w:lang w:val="de-DE"/>
              </w:rPr>
            </w:pPr>
          </w:p>
        </w:tc>
        <w:tc>
          <w:tcPr>
            <w:tcW w:w="797" w:type="dxa"/>
          </w:tcPr>
          <w:p w14:paraId="578F2316" w14:textId="6F09211D" w:rsidR="002A5350" w:rsidRPr="006D7358" w:rsidRDefault="002A5350" w:rsidP="00DC583A">
            <w:pPr>
              <w:rPr>
                <w:szCs w:val="24"/>
                <w:lang w:val="de-DE"/>
              </w:rPr>
            </w:pPr>
          </w:p>
        </w:tc>
      </w:tr>
    </w:tbl>
    <w:p w14:paraId="774A07B8" w14:textId="77777777" w:rsidR="00497648" w:rsidRPr="006D7358" w:rsidRDefault="00497648">
      <w:pPr>
        <w:rPr>
          <w:rFonts w:asciiTheme="majorHAnsi" w:eastAsiaTheme="majorEastAsia" w:hAnsiTheme="majorHAnsi" w:cstheme="majorBidi"/>
          <w:b/>
          <w:bCs/>
          <w:sz w:val="24"/>
          <w:lang w:val="de-DE"/>
        </w:rPr>
      </w:pPr>
      <w:r w:rsidRPr="005E1D0E">
        <w:rPr>
          <w:lang w:bidi="nl-NL"/>
        </w:rPr>
        <w:br w:type="page"/>
      </w:r>
    </w:p>
    <w:p w14:paraId="1C5F6B8E" w14:textId="71F71CCA" w:rsidR="009E488A" w:rsidRPr="006D7358" w:rsidRDefault="003C7A37" w:rsidP="00F145D6">
      <w:pPr>
        <w:pStyle w:val="berschrift3"/>
        <w:rPr>
          <w:lang w:val="de-DE"/>
        </w:rPr>
      </w:pPr>
      <w:bookmarkStart w:id="52" w:name="_Toc522280399"/>
      <w:r w:rsidRPr="005E1D0E">
        <w:rPr>
          <w:lang w:bidi="nl-NL"/>
        </w:rPr>
        <w:lastRenderedPageBreak/>
        <w:t>Module 4: Online media gebruiken en hiervoor schrijven</w:t>
      </w:r>
      <w:bookmarkEnd w:id="52"/>
    </w:p>
    <w:p w14:paraId="13ADE89A" w14:textId="77777777" w:rsidR="006470DE" w:rsidRPr="005E1D0E" w:rsidRDefault="006470DE" w:rsidP="00F145D6">
      <w:pPr>
        <w:pStyle w:val="berschrift4"/>
        <w:rPr>
          <w:lang w:val="en-GB"/>
        </w:rPr>
      </w:pPr>
      <w:r w:rsidRPr="005E1D0E">
        <w:rPr>
          <w:lang w:bidi="nl-NL"/>
        </w:rPr>
        <w:t>Doelstellingen</w:t>
      </w:r>
    </w:p>
    <w:p w14:paraId="11C11066" w14:textId="3E3C3FB7" w:rsidR="006470DE" w:rsidRPr="006D7358" w:rsidRDefault="006470DE" w:rsidP="00032D0E">
      <w:pPr>
        <w:pStyle w:val="Listenabsatz"/>
        <w:numPr>
          <w:ilvl w:val="0"/>
          <w:numId w:val="15"/>
        </w:numPr>
        <w:rPr>
          <w:lang w:val="de-DE"/>
        </w:rPr>
      </w:pPr>
      <w:r w:rsidRPr="005E1D0E">
        <w:rPr>
          <w:lang w:bidi="nl-NL"/>
        </w:rPr>
        <w:t>De deelnemers zijn zich bewust van hun eigen (private en werkgerelateerde) gebruik van media.</w:t>
      </w:r>
    </w:p>
    <w:p w14:paraId="369ED23A" w14:textId="57BBAC23" w:rsidR="006470DE" w:rsidRPr="006D7358" w:rsidRDefault="007B01B4" w:rsidP="00032D0E">
      <w:pPr>
        <w:pStyle w:val="Listenabsatz"/>
        <w:numPr>
          <w:ilvl w:val="0"/>
          <w:numId w:val="15"/>
        </w:numPr>
        <w:rPr>
          <w:lang w:val="de-DE"/>
        </w:rPr>
      </w:pPr>
      <w:r w:rsidRPr="005E1D0E">
        <w:rPr>
          <w:lang w:bidi="nl-NL"/>
        </w:rPr>
        <w:t>De deelnemers hebben een overzicht van verschillende types van online media.</w:t>
      </w:r>
    </w:p>
    <w:p w14:paraId="38100FA5" w14:textId="77777777" w:rsidR="00B628C9" w:rsidRPr="006D7358" w:rsidRDefault="00B628C9" w:rsidP="00B628C9">
      <w:pPr>
        <w:pStyle w:val="Listenabsatz"/>
        <w:numPr>
          <w:ilvl w:val="0"/>
          <w:numId w:val="15"/>
        </w:numPr>
        <w:rPr>
          <w:lang w:val="de-DE"/>
        </w:rPr>
      </w:pPr>
      <w:r w:rsidRPr="005E1D0E">
        <w:rPr>
          <w:lang w:bidi="nl-NL"/>
        </w:rPr>
        <w:t xml:space="preserve">De deelnemers kennen de speciale vereisten voor het schrijven voor online media. </w:t>
      </w:r>
    </w:p>
    <w:p w14:paraId="63C2E22B" w14:textId="3E56978C" w:rsidR="00B628C9" w:rsidRPr="006D7358" w:rsidRDefault="00B628C9" w:rsidP="00032D0E">
      <w:pPr>
        <w:pStyle w:val="Listenabsatz"/>
        <w:numPr>
          <w:ilvl w:val="0"/>
          <w:numId w:val="15"/>
        </w:numPr>
        <w:rPr>
          <w:lang w:val="de-DE"/>
        </w:rPr>
      </w:pPr>
      <w:r w:rsidRPr="005E1D0E">
        <w:rPr>
          <w:lang w:bidi="nl-NL"/>
        </w:rPr>
        <w:t>De deelnemers weten hoe ze sociale media moeten gebruiken voor het verspreiden van informatie.</w:t>
      </w:r>
    </w:p>
    <w:p w14:paraId="05F3C541" w14:textId="55C7AFC0" w:rsidR="007B01B4" w:rsidRPr="006D7358" w:rsidRDefault="007B01B4" w:rsidP="00FE1C76">
      <w:pPr>
        <w:pStyle w:val="Listenabsatz"/>
        <w:numPr>
          <w:ilvl w:val="0"/>
          <w:numId w:val="15"/>
        </w:numPr>
        <w:rPr>
          <w:lang w:val="de-DE"/>
        </w:rPr>
      </w:pPr>
      <w:r w:rsidRPr="005E1D0E">
        <w:rPr>
          <w:lang w:bidi="nl-NL"/>
        </w:rPr>
        <w:t>De deelnemers zijn zich bewust van de types van media die geschikt zijn voor hun PR- of journalistiek werk in volwassenenonderwijs.</w:t>
      </w:r>
    </w:p>
    <w:tbl>
      <w:tblPr>
        <w:tblStyle w:val="Tabellenraster"/>
        <w:tblW w:w="0" w:type="auto"/>
        <w:tblLook w:val="04A0" w:firstRow="1" w:lastRow="0" w:firstColumn="1" w:lastColumn="0" w:noHBand="0" w:noVBand="1"/>
      </w:tblPr>
      <w:tblGrid>
        <w:gridCol w:w="680"/>
        <w:gridCol w:w="1936"/>
        <w:gridCol w:w="4222"/>
        <w:gridCol w:w="2298"/>
        <w:gridCol w:w="4368"/>
        <w:gridCol w:w="772"/>
      </w:tblGrid>
      <w:tr w:rsidR="000D5587" w:rsidRPr="005E1D0E" w14:paraId="2ABC42B8" w14:textId="5E5022EB" w:rsidTr="0004270F">
        <w:tc>
          <w:tcPr>
            <w:tcW w:w="694" w:type="dxa"/>
          </w:tcPr>
          <w:p w14:paraId="73E2FB58" w14:textId="77777777" w:rsidR="000D5587" w:rsidRPr="00DC49A9" w:rsidRDefault="000D5587" w:rsidP="00FD68D3">
            <w:pPr>
              <w:rPr>
                <w:b/>
                <w:color w:val="0A20C6"/>
                <w:sz w:val="24"/>
                <w:lang w:val="en-GB"/>
              </w:rPr>
            </w:pPr>
            <w:bookmarkStart w:id="53" w:name="_Hlk449010788"/>
            <w:r w:rsidRPr="00DC49A9">
              <w:rPr>
                <w:b/>
                <w:color w:val="0A20C6"/>
                <w:sz w:val="24"/>
                <w:lang w:bidi="nl-NL"/>
              </w:rPr>
              <w:t>min.</w:t>
            </w:r>
          </w:p>
        </w:tc>
        <w:tc>
          <w:tcPr>
            <w:tcW w:w="2016" w:type="dxa"/>
          </w:tcPr>
          <w:p w14:paraId="65D149AA" w14:textId="77777777" w:rsidR="000D5587" w:rsidRPr="00DC49A9" w:rsidRDefault="000D5587" w:rsidP="00FD68D3">
            <w:pPr>
              <w:rPr>
                <w:b/>
                <w:color w:val="0A20C6"/>
                <w:sz w:val="24"/>
                <w:lang w:val="en-GB"/>
              </w:rPr>
            </w:pPr>
            <w:r w:rsidRPr="00DC49A9">
              <w:rPr>
                <w:b/>
                <w:color w:val="0A20C6"/>
                <w:sz w:val="24"/>
                <w:lang w:bidi="nl-NL"/>
              </w:rPr>
              <w:t>Methode</w:t>
            </w:r>
          </w:p>
        </w:tc>
        <w:tc>
          <w:tcPr>
            <w:tcW w:w="5196" w:type="dxa"/>
          </w:tcPr>
          <w:p w14:paraId="2903F1C6" w14:textId="77777777" w:rsidR="000D5587" w:rsidRPr="00DC49A9" w:rsidRDefault="000D5587" w:rsidP="00FD68D3">
            <w:pPr>
              <w:rPr>
                <w:b/>
                <w:color w:val="0A20C6"/>
                <w:sz w:val="24"/>
                <w:lang w:val="en-GB"/>
              </w:rPr>
            </w:pPr>
            <w:r w:rsidRPr="00DC49A9">
              <w:rPr>
                <w:b/>
                <w:color w:val="0A20C6"/>
                <w:sz w:val="24"/>
                <w:lang w:bidi="nl-NL"/>
              </w:rPr>
              <w:t xml:space="preserve">Taak </w:t>
            </w:r>
          </w:p>
        </w:tc>
        <w:tc>
          <w:tcPr>
            <w:tcW w:w="2215" w:type="dxa"/>
          </w:tcPr>
          <w:p w14:paraId="175F0BCE" w14:textId="2865201B" w:rsidR="000D5587" w:rsidRPr="00DC49A9" w:rsidRDefault="000D5587" w:rsidP="00FD68D3">
            <w:pPr>
              <w:rPr>
                <w:b/>
                <w:color w:val="0A20C6"/>
                <w:sz w:val="24"/>
                <w:lang w:val="en-GB"/>
              </w:rPr>
            </w:pPr>
            <w:r w:rsidRPr="00DC49A9">
              <w:rPr>
                <w:b/>
                <w:color w:val="0A20C6"/>
                <w:sz w:val="24"/>
                <w:lang w:bidi="nl-NL"/>
              </w:rPr>
              <w:t>Doelstelling</w:t>
            </w:r>
          </w:p>
        </w:tc>
        <w:tc>
          <w:tcPr>
            <w:tcW w:w="3341" w:type="dxa"/>
          </w:tcPr>
          <w:p w14:paraId="34548D44" w14:textId="68AE4E4F" w:rsidR="000D5587" w:rsidRPr="00DC49A9" w:rsidRDefault="001417C2" w:rsidP="00FD68D3">
            <w:pPr>
              <w:rPr>
                <w:b/>
                <w:color w:val="0A20C6"/>
                <w:sz w:val="24"/>
                <w:lang w:val="en-GB"/>
              </w:rPr>
            </w:pPr>
            <w:r>
              <w:rPr>
                <w:b/>
                <w:color w:val="0A20C6"/>
                <w:sz w:val="24"/>
                <w:lang w:bidi="nl-NL"/>
              </w:rPr>
              <w:t>Materialen</w:t>
            </w:r>
          </w:p>
        </w:tc>
        <w:tc>
          <w:tcPr>
            <w:tcW w:w="814" w:type="dxa"/>
          </w:tcPr>
          <w:p w14:paraId="43587C38" w14:textId="3E58EA77" w:rsidR="000D5587" w:rsidRPr="00DC49A9" w:rsidRDefault="0004270F" w:rsidP="00EF5816">
            <w:pPr>
              <w:rPr>
                <w:b/>
                <w:color w:val="0A20C6"/>
                <w:sz w:val="24"/>
                <w:lang w:val="en-GB"/>
              </w:rPr>
            </w:pPr>
            <w:bookmarkStart w:id="54" w:name="OLE_LINK44"/>
            <w:bookmarkStart w:id="55" w:name="OLE_LINK45"/>
            <w:r w:rsidRPr="00DC49A9">
              <w:rPr>
                <w:b/>
                <w:color w:val="0A20C6"/>
                <w:sz w:val="24"/>
                <w:lang w:bidi="nl-NL"/>
              </w:rPr>
              <w:t xml:space="preserve">Code </w:t>
            </w:r>
            <w:bookmarkEnd w:id="54"/>
            <w:bookmarkEnd w:id="55"/>
          </w:p>
        </w:tc>
      </w:tr>
      <w:bookmarkEnd w:id="53"/>
      <w:tr w:rsidR="0004270F" w:rsidRPr="005E1D0E" w14:paraId="4B88A837" w14:textId="34A24AEF" w:rsidTr="0004270F">
        <w:tc>
          <w:tcPr>
            <w:tcW w:w="694" w:type="dxa"/>
            <w:vAlign w:val="center"/>
          </w:tcPr>
          <w:p w14:paraId="25BA0EFB" w14:textId="77777777" w:rsidR="000D5587" w:rsidRPr="005E1D0E" w:rsidRDefault="000D5587" w:rsidP="0038761E">
            <w:pPr>
              <w:rPr>
                <w:szCs w:val="24"/>
                <w:lang w:val="en-GB"/>
              </w:rPr>
            </w:pPr>
          </w:p>
        </w:tc>
        <w:tc>
          <w:tcPr>
            <w:tcW w:w="2016" w:type="dxa"/>
          </w:tcPr>
          <w:p w14:paraId="6DDD696E" w14:textId="3C59234A" w:rsidR="000D5587" w:rsidRPr="005E1D0E" w:rsidRDefault="000D5587" w:rsidP="00D05F10">
            <w:pPr>
              <w:rPr>
                <w:szCs w:val="24"/>
                <w:lang w:val="en-GB"/>
              </w:rPr>
            </w:pPr>
            <w:r w:rsidRPr="00DC49A9">
              <w:rPr>
                <w:lang w:bidi="nl-NL"/>
              </w:rPr>
              <w:t>Start</w:t>
            </w:r>
          </w:p>
        </w:tc>
        <w:tc>
          <w:tcPr>
            <w:tcW w:w="5196" w:type="dxa"/>
          </w:tcPr>
          <w:p w14:paraId="62228E48" w14:textId="42AB97B0" w:rsidR="000D5587" w:rsidRPr="005E1D0E" w:rsidRDefault="000D5587" w:rsidP="0038761E">
            <w:pPr>
              <w:rPr>
                <w:szCs w:val="24"/>
                <w:lang w:val="en-GB"/>
              </w:rPr>
            </w:pPr>
            <w:r w:rsidRPr="00DC49A9">
              <w:rPr>
                <w:lang w:bidi="nl-NL"/>
              </w:rPr>
              <w:t>De trainer geeft een inleiding en informatie over de structuur van de cursus</w:t>
            </w:r>
          </w:p>
        </w:tc>
        <w:tc>
          <w:tcPr>
            <w:tcW w:w="2215" w:type="dxa"/>
          </w:tcPr>
          <w:p w14:paraId="62B93A98" w14:textId="77777777" w:rsidR="000D5587" w:rsidRPr="005E1D0E" w:rsidRDefault="000D5587" w:rsidP="0038761E">
            <w:pPr>
              <w:rPr>
                <w:szCs w:val="24"/>
                <w:lang w:val="en-GB"/>
              </w:rPr>
            </w:pPr>
          </w:p>
        </w:tc>
        <w:tc>
          <w:tcPr>
            <w:tcW w:w="3341" w:type="dxa"/>
          </w:tcPr>
          <w:p w14:paraId="7709BC45" w14:textId="0CDF0A79" w:rsidR="000D5587" w:rsidRPr="005E1D0E" w:rsidRDefault="008B2AFA" w:rsidP="00BD59CB">
            <w:pPr>
              <w:rPr>
                <w:szCs w:val="24"/>
                <w:lang w:val="en-GB"/>
              </w:rPr>
            </w:pPr>
            <w:r>
              <w:rPr>
                <w:lang w:bidi="nl-NL"/>
              </w:rPr>
              <w:t>Powerpoint</w:t>
            </w:r>
            <w:r w:rsidR="000D5587" w:rsidRPr="00DC49A9">
              <w:rPr>
                <w:lang w:bidi="nl-NL"/>
              </w:rPr>
              <w:t xml:space="preserve"> 33</w:t>
            </w:r>
          </w:p>
        </w:tc>
        <w:tc>
          <w:tcPr>
            <w:tcW w:w="814" w:type="dxa"/>
          </w:tcPr>
          <w:p w14:paraId="51217D74" w14:textId="7486BF6B" w:rsidR="000D5587" w:rsidRPr="00DC49A9" w:rsidRDefault="000D5587" w:rsidP="00BD59CB">
            <w:pPr>
              <w:rPr>
                <w:lang w:val="en-GB"/>
              </w:rPr>
            </w:pPr>
          </w:p>
        </w:tc>
      </w:tr>
      <w:tr w:rsidR="000D5587" w:rsidRPr="00DC49A9" w14:paraId="604B1CDB" w14:textId="0CD6A1B0" w:rsidTr="0004270F">
        <w:tc>
          <w:tcPr>
            <w:tcW w:w="694" w:type="dxa"/>
            <w:vAlign w:val="center"/>
          </w:tcPr>
          <w:p w14:paraId="13585E98" w14:textId="77777777" w:rsidR="000D5587" w:rsidRPr="005E1D0E" w:rsidRDefault="000D5587" w:rsidP="0038761E">
            <w:pPr>
              <w:rPr>
                <w:szCs w:val="24"/>
                <w:lang w:val="en-GB"/>
              </w:rPr>
            </w:pPr>
            <w:r w:rsidRPr="005E1D0E">
              <w:rPr>
                <w:lang w:bidi="nl-NL"/>
              </w:rPr>
              <w:t>10</w:t>
            </w:r>
          </w:p>
        </w:tc>
        <w:tc>
          <w:tcPr>
            <w:tcW w:w="2016" w:type="dxa"/>
            <w:vAlign w:val="center"/>
          </w:tcPr>
          <w:p w14:paraId="4031A737" w14:textId="765677B7" w:rsidR="000D5587" w:rsidRPr="005E1D0E" w:rsidRDefault="000D5587" w:rsidP="0038761E">
            <w:pPr>
              <w:rPr>
                <w:szCs w:val="24"/>
                <w:lang w:val="en-GB"/>
              </w:rPr>
            </w:pPr>
            <w:r w:rsidRPr="005E1D0E">
              <w:rPr>
                <w:lang w:bidi="nl-NL"/>
              </w:rPr>
              <w:t>Individueel werk</w:t>
            </w:r>
          </w:p>
        </w:tc>
        <w:tc>
          <w:tcPr>
            <w:tcW w:w="5196" w:type="dxa"/>
            <w:vAlign w:val="center"/>
          </w:tcPr>
          <w:p w14:paraId="4BE8B316" w14:textId="08A7E1DA" w:rsidR="000D5587" w:rsidRPr="006D7358" w:rsidRDefault="000D5587" w:rsidP="0038761E">
            <w:pPr>
              <w:rPr>
                <w:szCs w:val="24"/>
                <w:lang w:val="de-DE"/>
              </w:rPr>
            </w:pPr>
            <w:r w:rsidRPr="005E1D0E">
              <w:rPr>
                <w:lang w:bidi="nl-NL"/>
              </w:rPr>
              <w:t xml:space="preserve">Aan de deelnemers wordt gevraagd om na te denken over hun eigen gebruik van media: </w:t>
            </w:r>
          </w:p>
          <w:p w14:paraId="2B901A79" w14:textId="77777777" w:rsidR="000D5587" w:rsidRPr="006D7358" w:rsidRDefault="000D5587" w:rsidP="0038761E">
            <w:pPr>
              <w:rPr>
                <w:szCs w:val="24"/>
                <w:lang w:val="de-DE"/>
              </w:rPr>
            </w:pPr>
          </w:p>
          <w:p w14:paraId="392B1F1F" w14:textId="6E3B94F3" w:rsidR="000D5587" w:rsidRPr="006D7358" w:rsidRDefault="000D5587" w:rsidP="0038761E">
            <w:pPr>
              <w:pStyle w:val="Listenabsatz"/>
              <w:numPr>
                <w:ilvl w:val="0"/>
                <w:numId w:val="11"/>
              </w:numPr>
              <w:rPr>
                <w:szCs w:val="24"/>
                <w:lang w:val="de-DE"/>
              </w:rPr>
            </w:pPr>
            <w:r w:rsidRPr="005E1D0E">
              <w:rPr>
                <w:lang w:bidi="nl-NL"/>
              </w:rPr>
              <w:t>Welke media gebruik je privé en op het werk? (TV, radio, kranten, internet, wetenschappelijke tijdschriften)</w:t>
            </w:r>
          </w:p>
          <w:p w14:paraId="4655B0B8" w14:textId="59746E94" w:rsidR="000D5587" w:rsidRPr="005E1D0E" w:rsidRDefault="000D5587" w:rsidP="0038761E">
            <w:pPr>
              <w:pStyle w:val="Listenabsatz"/>
              <w:numPr>
                <w:ilvl w:val="0"/>
                <w:numId w:val="11"/>
              </w:numPr>
              <w:rPr>
                <w:szCs w:val="24"/>
                <w:lang w:val="en-GB"/>
              </w:rPr>
            </w:pPr>
            <w:r w:rsidRPr="005E1D0E">
              <w:rPr>
                <w:lang w:bidi="nl-NL"/>
              </w:rPr>
              <w:t>Voor welk doel gebruik je ze? (informatie, entertainment, communicatie)</w:t>
            </w:r>
          </w:p>
          <w:p w14:paraId="62C30C34" w14:textId="3F8FE7DF" w:rsidR="000D5587" w:rsidRPr="005E1D0E" w:rsidRDefault="000D5587" w:rsidP="0038761E">
            <w:pPr>
              <w:ind w:left="60"/>
              <w:rPr>
                <w:szCs w:val="24"/>
                <w:lang w:val="en-GB"/>
              </w:rPr>
            </w:pPr>
          </w:p>
          <w:p w14:paraId="60694F1E" w14:textId="1399E8FE" w:rsidR="000D5587" w:rsidRPr="006D7358" w:rsidRDefault="000D5587" w:rsidP="0038761E">
            <w:pPr>
              <w:rPr>
                <w:szCs w:val="24"/>
                <w:lang w:val="de-DE"/>
              </w:rPr>
            </w:pPr>
            <w:r w:rsidRPr="005E1D0E">
              <w:rPr>
                <w:lang w:bidi="nl-NL"/>
              </w:rPr>
              <w:t>Vervolgens wordt hen gevraagd om hun klevertjes in de matrix te kleven.</w:t>
            </w:r>
          </w:p>
        </w:tc>
        <w:tc>
          <w:tcPr>
            <w:tcW w:w="2215" w:type="dxa"/>
            <w:vMerge w:val="restart"/>
            <w:vAlign w:val="center"/>
          </w:tcPr>
          <w:p w14:paraId="430D2EA7" w14:textId="10BEA457" w:rsidR="000D5587" w:rsidRPr="006D7358" w:rsidRDefault="000D5587" w:rsidP="00BF03A2">
            <w:pPr>
              <w:rPr>
                <w:szCs w:val="24"/>
                <w:lang w:val="de-DE"/>
              </w:rPr>
            </w:pPr>
            <w:r w:rsidRPr="005E1D0E">
              <w:rPr>
                <w:lang w:bidi="nl-NL"/>
              </w:rPr>
              <w:t>De deelnemers zijn zich bewust van hun persoonlijk gebruik van media.</w:t>
            </w:r>
          </w:p>
        </w:tc>
        <w:tc>
          <w:tcPr>
            <w:tcW w:w="3341" w:type="dxa"/>
            <w:vMerge w:val="restart"/>
            <w:vAlign w:val="center"/>
          </w:tcPr>
          <w:p w14:paraId="6BC3A710" w14:textId="7ECE16A6" w:rsidR="000D5587" w:rsidRPr="006D7358" w:rsidRDefault="000D5587" w:rsidP="0038761E">
            <w:pPr>
              <w:rPr>
                <w:szCs w:val="24"/>
                <w:lang w:val="de-DE"/>
              </w:rPr>
            </w:pPr>
            <w:r w:rsidRPr="005E1D0E">
              <w:rPr>
                <w:lang w:bidi="nl-NL"/>
              </w:rPr>
              <w:t xml:space="preserve">Voorbereid diagram met een tabel/matrix op een flipchart; </w:t>
            </w:r>
          </w:p>
          <w:p w14:paraId="4BED0E51" w14:textId="4347DF8E" w:rsidR="000D5587" w:rsidRPr="005E1D0E" w:rsidRDefault="000D5587" w:rsidP="00DC7A43">
            <w:pPr>
              <w:rPr>
                <w:szCs w:val="24"/>
                <w:lang w:val="en-GB"/>
              </w:rPr>
            </w:pPr>
            <w:r w:rsidRPr="005E1D0E">
              <w:rPr>
                <w:lang w:bidi="nl-NL"/>
              </w:rPr>
              <w:t>10 klevertjes voor elke persoon</w:t>
            </w:r>
          </w:p>
        </w:tc>
        <w:tc>
          <w:tcPr>
            <w:tcW w:w="814" w:type="dxa"/>
          </w:tcPr>
          <w:p w14:paraId="2105888C" w14:textId="55F30970" w:rsidR="000D5587" w:rsidRPr="005E1D0E" w:rsidRDefault="000D5587" w:rsidP="0038761E">
            <w:pPr>
              <w:rPr>
                <w:szCs w:val="24"/>
                <w:lang w:val="en-GB"/>
              </w:rPr>
            </w:pPr>
          </w:p>
        </w:tc>
      </w:tr>
      <w:tr w:rsidR="000D5587" w:rsidRPr="00DC49A9" w14:paraId="4F833DA8" w14:textId="6C5431C2" w:rsidTr="0004270F">
        <w:tc>
          <w:tcPr>
            <w:tcW w:w="694" w:type="dxa"/>
            <w:vAlign w:val="center"/>
          </w:tcPr>
          <w:p w14:paraId="3C9ED8D2" w14:textId="77777777" w:rsidR="000D5587" w:rsidRPr="005E1D0E" w:rsidRDefault="000D5587" w:rsidP="0038761E">
            <w:pPr>
              <w:rPr>
                <w:szCs w:val="24"/>
                <w:lang w:val="en-GB"/>
              </w:rPr>
            </w:pPr>
            <w:r w:rsidRPr="005E1D0E">
              <w:rPr>
                <w:lang w:bidi="nl-NL"/>
              </w:rPr>
              <w:t>15</w:t>
            </w:r>
          </w:p>
        </w:tc>
        <w:tc>
          <w:tcPr>
            <w:tcW w:w="2016" w:type="dxa"/>
            <w:vAlign w:val="center"/>
          </w:tcPr>
          <w:p w14:paraId="34F0D345" w14:textId="3FB6478F" w:rsidR="000D5587" w:rsidRPr="005E1D0E" w:rsidRDefault="000D5587" w:rsidP="0038761E">
            <w:pPr>
              <w:rPr>
                <w:szCs w:val="24"/>
                <w:lang w:val="en-GB"/>
              </w:rPr>
            </w:pPr>
            <w:r w:rsidRPr="005E1D0E">
              <w:rPr>
                <w:lang w:bidi="nl-NL"/>
              </w:rPr>
              <w:t>Moderatie en discussie</w:t>
            </w:r>
          </w:p>
        </w:tc>
        <w:tc>
          <w:tcPr>
            <w:tcW w:w="5196" w:type="dxa"/>
            <w:vAlign w:val="center"/>
          </w:tcPr>
          <w:p w14:paraId="15E5D5E3" w14:textId="663FFED2" w:rsidR="000D5587" w:rsidRPr="006D7358" w:rsidRDefault="000D5587" w:rsidP="0038761E">
            <w:pPr>
              <w:rPr>
                <w:szCs w:val="24"/>
                <w:lang w:val="de-DE"/>
              </w:rPr>
            </w:pPr>
            <w:r w:rsidRPr="005E1D0E">
              <w:rPr>
                <w:lang w:bidi="nl-NL"/>
              </w:rPr>
              <w:t>De trainer geeft een samenvatting, eigenaardigheden worden besproken in de voltallige groep.</w:t>
            </w:r>
          </w:p>
        </w:tc>
        <w:tc>
          <w:tcPr>
            <w:tcW w:w="2215" w:type="dxa"/>
            <w:vMerge/>
            <w:vAlign w:val="center"/>
          </w:tcPr>
          <w:p w14:paraId="2D4B1472" w14:textId="77777777" w:rsidR="000D5587" w:rsidRPr="006D7358" w:rsidRDefault="000D5587" w:rsidP="0038761E">
            <w:pPr>
              <w:rPr>
                <w:b/>
                <w:szCs w:val="24"/>
                <w:lang w:val="de-DE"/>
              </w:rPr>
            </w:pPr>
          </w:p>
        </w:tc>
        <w:tc>
          <w:tcPr>
            <w:tcW w:w="3341" w:type="dxa"/>
            <w:vMerge/>
            <w:vAlign w:val="center"/>
          </w:tcPr>
          <w:p w14:paraId="345C2EFC" w14:textId="77777777" w:rsidR="000D5587" w:rsidRPr="006D7358" w:rsidRDefault="000D5587" w:rsidP="0038761E">
            <w:pPr>
              <w:rPr>
                <w:b/>
                <w:szCs w:val="24"/>
                <w:lang w:val="de-DE"/>
              </w:rPr>
            </w:pPr>
          </w:p>
        </w:tc>
        <w:tc>
          <w:tcPr>
            <w:tcW w:w="814" w:type="dxa"/>
          </w:tcPr>
          <w:p w14:paraId="7505C394" w14:textId="72DFCE10" w:rsidR="000D5587" w:rsidRPr="006D7358" w:rsidRDefault="000D5587" w:rsidP="0038761E">
            <w:pPr>
              <w:rPr>
                <w:b/>
                <w:szCs w:val="24"/>
                <w:lang w:val="de-DE"/>
              </w:rPr>
            </w:pPr>
          </w:p>
        </w:tc>
      </w:tr>
      <w:tr w:rsidR="000D5587" w:rsidRPr="005E1D0E" w14:paraId="5DE6AA37" w14:textId="792CF860" w:rsidTr="0004270F">
        <w:tc>
          <w:tcPr>
            <w:tcW w:w="694" w:type="dxa"/>
            <w:vAlign w:val="center"/>
          </w:tcPr>
          <w:p w14:paraId="78E13423" w14:textId="4B5C5DE4" w:rsidR="000D5587" w:rsidRPr="005E1D0E" w:rsidRDefault="000D5587" w:rsidP="0038761E">
            <w:pPr>
              <w:rPr>
                <w:szCs w:val="24"/>
                <w:lang w:val="en-GB"/>
              </w:rPr>
            </w:pPr>
            <w:r w:rsidRPr="005E1D0E">
              <w:rPr>
                <w:lang w:bidi="nl-NL"/>
              </w:rPr>
              <w:t>10</w:t>
            </w:r>
          </w:p>
        </w:tc>
        <w:tc>
          <w:tcPr>
            <w:tcW w:w="2016" w:type="dxa"/>
            <w:vAlign w:val="center"/>
          </w:tcPr>
          <w:p w14:paraId="729A284F" w14:textId="77777777" w:rsidR="000D5587" w:rsidRPr="005E1D0E" w:rsidRDefault="000D5587" w:rsidP="0038761E">
            <w:pPr>
              <w:rPr>
                <w:szCs w:val="24"/>
                <w:lang w:val="en-GB"/>
              </w:rPr>
            </w:pPr>
            <w:r w:rsidRPr="005E1D0E">
              <w:rPr>
                <w:lang w:bidi="nl-NL"/>
              </w:rPr>
              <w:t>Toelichting</w:t>
            </w:r>
          </w:p>
        </w:tc>
        <w:tc>
          <w:tcPr>
            <w:tcW w:w="5196" w:type="dxa"/>
            <w:vAlign w:val="center"/>
          </w:tcPr>
          <w:p w14:paraId="1F0959CF" w14:textId="3758312A" w:rsidR="000D5587" w:rsidRPr="005E1D0E" w:rsidRDefault="000D5587" w:rsidP="0038761E">
            <w:pPr>
              <w:rPr>
                <w:szCs w:val="24"/>
                <w:lang w:val="en-GB"/>
              </w:rPr>
            </w:pPr>
            <w:r w:rsidRPr="005E1D0E">
              <w:rPr>
                <w:lang w:bidi="nl-NL"/>
              </w:rPr>
              <w:t>De trainer geeft informatie over het gebruik van media in Europa en over de structuur van media.</w:t>
            </w:r>
          </w:p>
        </w:tc>
        <w:tc>
          <w:tcPr>
            <w:tcW w:w="2215" w:type="dxa"/>
            <w:vAlign w:val="center"/>
          </w:tcPr>
          <w:p w14:paraId="44C71E75" w14:textId="176DEDC7" w:rsidR="000D5587" w:rsidRPr="005E1D0E" w:rsidRDefault="000D5587" w:rsidP="00BF03A2">
            <w:pPr>
              <w:rPr>
                <w:szCs w:val="24"/>
                <w:lang w:val="en-GB"/>
              </w:rPr>
            </w:pPr>
            <w:r w:rsidRPr="005E1D0E">
              <w:rPr>
                <w:lang w:bidi="nl-NL"/>
              </w:rPr>
              <w:t>De deelnemers hebben weet van recente ontwikkelingen en de structuur van media in Europa.</w:t>
            </w:r>
          </w:p>
        </w:tc>
        <w:tc>
          <w:tcPr>
            <w:tcW w:w="3341" w:type="dxa"/>
            <w:vAlign w:val="center"/>
          </w:tcPr>
          <w:p w14:paraId="25E85A8D" w14:textId="1839C4A1" w:rsidR="000D5587" w:rsidRPr="00DC49A9" w:rsidRDefault="008B2AFA" w:rsidP="00D05F10">
            <w:pPr>
              <w:rPr>
                <w:lang w:val="en-GB"/>
              </w:rPr>
            </w:pPr>
            <w:r>
              <w:rPr>
                <w:lang w:bidi="nl-NL"/>
              </w:rPr>
              <w:t>Powerpoint</w:t>
            </w:r>
            <w:r w:rsidR="000D5587" w:rsidRPr="00DC49A9">
              <w:rPr>
                <w:lang w:bidi="nl-NL"/>
              </w:rPr>
              <w:t xml:space="preserve"> 34,35,36</w:t>
            </w:r>
          </w:p>
        </w:tc>
        <w:tc>
          <w:tcPr>
            <w:tcW w:w="814" w:type="dxa"/>
          </w:tcPr>
          <w:p w14:paraId="4D418591" w14:textId="65307410" w:rsidR="000D5587" w:rsidRPr="00DC49A9" w:rsidRDefault="000D5587" w:rsidP="00D05F10">
            <w:pPr>
              <w:rPr>
                <w:lang w:val="en-GB"/>
              </w:rPr>
            </w:pPr>
          </w:p>
        </w:tc>
      </w:tr>
      <w:tr w:rsidR="000D5587" w:rsidRPr="005E1D0E" w14:paraId="2C1A92A9" w14:textId="65ADEDE8" w:rsidTr="0004270F">
        <w:tc>
          <w:tcPr>
            <w:tcW w:w="694" w:type="dxa"/>
            <w:vAlign w:val="center"/>
          </w:tcPr>
          <w:p w14:paraId="3ADDCC36" w14:textId="77777777" w:rsidR="000D5587" w:rsidRPr="005E1D0E" w:rsidRDefault="000D5587" w:rsidP="0038761E">
            <w:pPr>
              <w:rPr>
                <w:szCs w:val="24"/>
                <w:lang w:val="en-GB"/>
              </w:rPr>
            </w:pPr>
            <w:r w:rsidRPr="005E1D0E">
              <w:rPr>
                <w:lang w:bidi="nl-NL"/>
              </w:rPr>
              <w:lastRenderedPageBreak/>
              <w:t>25</w:t>
            </w:r>
          </w:p>
        </w:tc>
        <w:tc>
          <w:tcPr>
            <w:tcW w:w="2016" w:type="dxa"/>
            <w:vAlign w:val="center"/>
          </w:tcPr>
          <w:p w14:paraId="69F01971" w14:textId="77777777" w:rsidR="000D5587" w:rsidRPr="006D7358" w:rsidRDefault="000D5587" w:rsidP="0038761E">
            <w:pPr>
              <w:rPr>
                <w:szCs w:val="24"/>
                <w:lang w:val="de-DE"/>
              </w:rPr>
            </w:pPr>
            <w:r w:rsidRPr="005E1D0E">
              <w:rPr>
                <w:lang w:bidi="nl-NL"/>
              </w:rPr>
              <w:t>Open discussie in de voltallige groep</w:t>
            </w:r>
          </w:p>
        </w:tc>
        <w:tc>
          <w:tcPr>
            <w:tcW w:w="5196" w:type="dxa"/>
            <w:vAlign w:val="center"/>
          </w:tcPr>
          <w:p w14:paraId="3B0CFE7C" w14:textId="6ECB1C1D" w:rsidR="000D5587" w:rsidRPr="006D7358" w:rsidRDefault="000D5587" w:rsidP="0038761E">
            <w:pPr>
              <w:rPr>
                <w:szCs w:val="24"/>
                <w:lang w:val="de-DE"/>
              </w:rPr>
            </w:pPr>
            <w:r w:rsidRPr="005E1D0E">
              <w:rPr>
                <w:lang w:bidi="nl-NL"/>
              </w:rPr>
              <w:t>De deelnemers bespreken de volgende vragen:</w:t>
            </w:r>
          </w:p>
          <w:p w14:paraId="35245C7A" w14:textId="77777777" w:rsidR="000D5587" w:rsidRPr="006D7358" w:rsidRDefault="000D5587" w:rsidP="0038761E">
            <w:pPr>
              <w:rPr>
                <w:szCs w:val="24"/>
                <w:lang w:val="de-DE"/>
              </w:rPr>
            </w:pPr>
          </w:p>
          <w:p w14:paraId="7C8BAD3D" w14:textId="77777777" w:rsidR="000D5587" w:rsidRPr="006D7358" w:rsidRDefault="000D5587" w:rsidP="0038761E">
            <w:pPr>
              <w:pStyle w:val="Listenabsatz"/>
              <w:numPr>
                <w:ilvl w:val="0"/>
                <w:numId w:val="17"/>
              </w:numPr>
              <w:rPr>
                <w:szCs w:val="24"/>
                <w:lang w:val="de-DE"/>
              </w:rPr>
            </w:pPr>
            <w:r w:rsidRPr="005E1D0E">
              <w:rPr>
                <w:lang w:bidi="nl-NL"/>
              </w:rPr>
              <w:t xml:space="preserve">Wat betekent dit voor PR bij volwassenenonderwijs? </w:t>
            </w:r>
          </w:p>
          <w:p w14:paraId="15820755" w14:textId="77777777" w:rsidR="000D5587" w:rsidRPr="005E1D0E" w:rsidRDefault="000D5587" w:rsidP="0038761E">
            <w:pPr>
              <w:pStyle w:val="Listenabsatz"/>
              <w:numPr>
                <w:ilvl w:val="0"/>
                <w:numId w:val="17"/>
              </w:numPr>
              <w:rPr>
                <w:szCs w:val="24"/>
                <w:lang w:val="en-GB"/>
              </w:rPr>
            </w:pPr>
            <w:r w:rsidRPr="005E1D0E">
              <w:rPr>
                <w:lang w:bidi="nl-NL"/>
              </w:rPr>
              <w:t>Welke media gebruiken we reeds om onze informatie te publiceren?</w:t>
            </w:r>
          </w:p>
          <w:p w14:paraId="385FF942" w14:textId="6602F0DE" w:rsidR="000D5587" w:rsidRPr="006D7358" w:rsidRDefault="000D5587" w:rsidP="0038761E">
            <w:pPr>
              <w:pStyle w:val="Listenabsatz"/>
              <w:numPr>
                <w:ilvl w:val="0"/>
                <w:numId w:val="17"/>
              </w:numPr>
              <w:rPr>
                <w:szCs w:val="24"/>
                <w:lang w:val="de-DE"/>
              </w:rPr>
            </w:pPr>
            <w:r w:rsidRPr="005E1D0E">
              <w:rPr>
                <w:lang w:bidi="nl-NL"/>
              </w:rPr>
              <w:t xml:space="preserve">Welke media hebben we nog niet bekeken, maar zouden we in de toekomst moeten gebruiken? </w:t>
            </w:r>
          </w:p>
          <w:p w14:paraId="54EA275A" w14:textId="52361F27" w:rsidR="000D5587" w:rsidRPr="006D7358" w:rsidRDefault="000D5587" w:rsidP="0038761E">
            <w:pPr>
              <w:pStyle w:val="Listenabsatz"/>
              <w:numPr>
                <w:ilvl w:val="0"/>
                <w:numId w:val="17"/>
              </w:numPr>
              <w:rPr>
                <w:szCs w:val="24"/>
                <w:lang w:val="de-DE"/>
              </w:rPr>
            </w:pPr>
            <w:r w:rsidRPr="005E1D0E">
              <w:rPr>
                <w:lang w:bidi="nl-NL"/>
              </w:rPr>
              <w:t xml:space="preserve">Welke media zijn voor ons niet toegankelijk en waarom niet? </w:t>
            </w:r>
          </w:p>
        </w:tc>
        <w:tc>
          <w:tcPr>
            <w:tcW w:w="2215" w:type="dxa"/>
            <w:vAlign w:val="center"/>
          </w:tcPr>
          <w:p w14:paraId="35F48163" w14:textId="19DF5C34" w:rsidR="000D5587" w:rsidRPr="006D7358" w:rsidRDefault="000D5587" w:rsidP="00DC7A43">
            <w:pPr>
              <w:rPr>
                <w:szCs w:val="24"/>
                <w:lang w:val="de-DE"/>
              </w:rPr>
            </w:pPr>
            <w:r w:rsidRPr="005E1D0E">
              <w:rPr>
                <w:lang w:bidi="nl-NL"/>
              </w:rPr>
              <w:t>De deelnemers zijn in staat om een verband te leggen tussen mediagebruik en -structuur op het gebied van volwassenenonderwijs en hun concreet werkdomein.</w:t>
            </w:r>
          </w:p>
        </w:tc>
        <w:tc>
          <w:tcPr>
            <w:tcW w:w="3341" w:type="dxa"/>
            <w:vAlign w:val="center"/>
          </w:tcPr>
          <w:p w14:paraId="001476B4" w14:textId="77777777" w:rsidR="000D5587" w:rsidRPr="00DC49A9" w:rsidRDefault="000D5587" w:rsidP="0038761E">
            <w:pPr>
              <w:rPr>
                <w:lang w:val="en-GB"/>
              </w:rPr>
            </w:pPr>
            <w:r w:rsidRPr="00DC49A9">
              <w:rPr>
                <w:lang w:bidi="nl-NL"/>
              </w:rPr>
              <w:t>Flipchart (voor het noteren van ideeën)</w:t>
            </w:r>
          </w:p>
        </w:tc>
        <w:tc>
          <w:tcPr>
            <w:tcW w:w="814" w:type="dxa"/>
          </w:tcPr>
          <w:p w14:paraId="5C8CBC24" w14:textId="38E57E5B" w:rsidR="000D5587" w:rsidRPr="00DC49A9" w:rsidRDefault="000D5587" w:rsidP="0038761E">
            <w:pPr>
              <w:rPr>
                <w:lang w:val="en-GB"/>
              </w:rPr>
            </w:pPr>
          </w:p>
        </w:tc>
      </w:tr>
      <w:tr w:rsidR="000D5587" w:rsidRPr="005E1D0E" w14:paraId="4103DC9B" w14:textId="538304CA" w:rsidTr="0004270F">
        <w:tc>
          <w:tcPr>
            <w:tcW w:w="694" w:type="dxa"/>
            <w:vAlign w:val="center"/>
          </w:tcPr>
          <w:p w14:paraId="3CC58670" w14:textId="5AAAEA07" w:rsidR="000D5587" w:rsidRPr="005E1D0E" w:rsidRDefault="000D5587" w:rsidP="00F277CB">
            <w:pPr>
              <w:rPr>
                <w:szCs w:val="24"/>
                <w:lang w:val="en-GB"/>
              </w:rPr>
            </w:pPr>
            <w:r w:rsidRPr="005E1D0E">
              <w:rPr>
                <w:lang w:bidi="nl-NL"/>
              </w:rPr>
              <w:t>15</w:t>
            </w:r>
          </w:p>
        </w:tc>
        <w:tc>
          <w:tcPr>
            <w:tcW w:w="2016" w:type="dxa"/>
            <w:vAlign w:val="center"/>
          </w:tcPr>
          <w:p w14:paraId="00C34A89" w14:textId="31B3F87A" w:rsidR="000D5587" w:rsidRPr="005E1D0E" w:rsidRDefault="000D5587" w:rsidP="00F277CB">
            <w:pPr>
              <w:rPr>
                <w:szCs w:val="24"/>
                <w:lang w:val="en-GB"/>
              </w:rPr>
            </w:pPr>
            <w:r w:rsidRPr="005E1D0E">
              <w:rPr>
                <w:lang w:bidi="nl-NL"/>
              </w:rPr>
              <w:t>Toelichting</w:t>
            </w:r>
          </w:p>
        </w:tc>
        <w:tc>
          <w:tcPr>
            <w:tcW w:w="5196" w:type="dxa"/>
            <w:vAlign w:val="center"/>
          </w:tcPr>
          <w:p w14:paraId="5F0F270F" w14:textId="21C66476" w:rsidR="000D5587" w:rsidRPr="00DC49A9" w:rsidRDefault="000D5587" w:rsidP="00F277CB">
            <w:pPr>
              <w:rPr>
                <w:szCs w:val="24"/>
                <w:lang w:val="en-GB"/>
              </w:rPr>
            </w:pPr>
            <w:r w:rsidRPr="005E1D0E">
              <w:rPr>
                <w:lang w:bidi="nl-NL"/>
              </w:rPr>
              <w:t>De trainer geeft informatie over het gebruik van online media (en sociale media)</w:t>
            </w:r>
          </w:p>
        </w:tc>
        <w:tc>
          <w:tcPr>
            <w:tcW w:w="2215" w:type="dxa"/>
            <w:vMerge w:val="restart"/>
            <w:vAlign w:val="center"/>
          </w:tcPr>
          <w:p w14:paraId="66FC8A12" w14:textId="6A2959DD" w:rsidR="000D5587" w:rsidRPr="006D7358" w:rsidRDefault="000D5587" w:rsidP="00F277CB">
            <w:pPr>
              <w:rPr>
                <w:szCs w:val="24"/>
                <w:lang w:val="de-DE"/>
              </w:rPr>
            </w:pPr>
            <w:r w:rsidRPr="005E1D0E">
              <w:rPr>
                <w:lang w:bidi="nl-NL"/>
              </w:rPr>
              <w:t>De deelnemers kennen de mogelijkheden en de specifieke gebruiksmogelijkheden van online media.</w:t>
            </w:r>
          </w:p>
          <w:p w14:paraId="06F4FFE6" w14:textId="28E0EB6B" w:rsidR="000D5587" w:rsidRPr="006D7358" w:rsidRDefault="000D5587" w:rsidP="00F277CB">
            <w:pPr>
              <w:rPr>
                <w:szCs w:val="24"/>
                <w:lang w:val="de-DE"/>
              </w:rPr>
            </w:pPr>
            <w:r w:rsidRPr="005E1D0E">
              <w:rPr>
                <w:lang w:bidi="nl-NL"/>
              </w:rPr>
              <w:t>De deelnemers weten wat belangrijk is bij het schrijven voor online en sociale media.</w:t>
            </w:r>
          </w:p>
          <w:p w14:paraId="0DEC4678" w14:textId="427785D2" w:rsidR="000D5587" w:rsidRPr="006D7358" w:rsidRDefault="000D5587" w:rsidP="00F277CB">
            <w:pPr>
              <w:rPr>
                <w:szCs w:val="24"/>
                <w:lang w:val="de-DE"/>
              </w:rPr>
            </w:pPr>
          </w:p>
          <w:p w14:paraId="300CAF45" w14:textId="7E5594E3" w:rsidR="000D5587" w:rsidRPr="006D7358" w:rsidRDefault="000D5587" w:rsidP="00F277CB">
            <w:pPr>
              <w:rPr>
                <w:szCs w:val="24"/>
                <w:lang w:val="de-DE"/>
              </w:rPr>
            </w:pPr>
          </w:p>
          <w:p w14:paraId="635A5A9E" w14:textId="343DD33C" w:rsidR="000D5587" w:rsidRPr="006D7358" w:rsidRDefault="000D5587" w:rsidP="00F277CB">
            <w:pPr>
              <w:rPr>
                <w:szCs w:val="24"/>
                <w:lang w:val="de-DE"/>
              </w:rPr>
            </w:pPr>
          </w:p>
        </w:tc>
        <w:tc>
          <w:tcPr>
            <w:tcW w:w="3341" w:type="dxa"/>
            <w:vAlign w:val="center"/>
          </w:tcPr>
          <w:p w14:paraId="1C53417B" w14:textId="29B2F0F6" w:rsidR="000D5587" w:rsidRPr="00DC49A9" w:rsidRDefault="008B2AFA" w:rsidP="00AE3A2C">
            <w:pPr>
              <w:rPr>
                <w:lang w:val="en-GB"/>
              </w:rPr>
            </w:pPr>
            <w:r>
              <w:rPr>
                <w:lang w:bidi="nl-NL"/>
              </w:rPr>
              <w:t>Powerpoint</w:t>
            </w:r>
            <w:r w:rsidR="000D5587" w:rsidRPr="00DC49A9">
              <w:rPr>
                <w:lang w:bidi="nl-NL"/>
              </w:rPr>
              <w:t xml:space="preserve"> 37,38,39,40</w:t>
            </w:r>
          </w:p>
        </w:tc>
        <w:tc>
          <w:tcPr>
            <w:tcW w:w="814" w:type="dxa"/>
          </w:tcPr>
          <w:p w14:paraId="645BA5CD" w14:textId="3FDB3380" w:rsidR="000D5587" w:rsidRPr="00DC49A9" w:rsidRDefault="000D5587" w:rsidP="00AE3A2C">
            <w:pPr>
              <w:rPr>
                <w:lang w:val="en-GB"/>
              </w:rPr>
            </w:pPr>
          </w:p>
        </w:tc>
      </w:tr>
      <w:tr w:rsidR="000D5587" w:rsidRPr="005E1D0E" w14:paraId="054E1B70" w14:textId="2AF4A34F" w:rsidTr="0004270F">
        <w:tc>
          <w:tcPr>
            <w:tcW w:w="694" w:type="dxa"/>
            <w:vAlign w:val="center"/>
          </w:tcPr>
          <w:p w14:paraId="530495B5" w14:textId="77777777" w:rsidR="000D5587" w:rsidRPr="005E1D0E" w:rsidRDefault="000D5587" w:rsidP="00F277CB">
            <w:pPr>
              <w:rPr>
                <w:szCs w:val="24"/>
                <w:lang w:val="en-GB"/>
              </w:rPr>
            </w:pPr>
            <w:r w:rsidRPr="005E1D0E">
              <w:rPr>
                <w:lang w:bidi="nl-NL"/>
              </w:rPr>
              <w:t>30</w:t>
            </w:r>
          </w:p>
        </w:tc>
        <w:tc>
          <w:tcPr>
            <w:tcW w:w="2016" w:type="dxa"/>
            <w:vAlign w:val="center"/>
          </w:tcPr>
          <w:p w14:paraId="71F02ED2" w14:textId="77777777" w:rsidR="000D5587" w:rsidRPr="005E1D0E" w:rsidRDefault="000D5587" w:rsidP="00F277CB">
            <w:pPr>
              <w:rPr>
                <w:szCs w:val="24"/>
                <w:lang w:val="en-GB"/>
              </w:rPr>
            </w:pPr>
            <w:r w:rsidRPr="005E1D0E">
              <w:rPr>
                <w:lang w:bidi="nl-NL"/>
              </w:rPr>
              <w:t>Groepsbespreking van voorbeelden</w:t>
            </w:r>
          </w:p>
        </w:tc>
        <w:tc>
          <w:tcPr>
            <w:tcW w:w="5196" w:type="dxa"/>
            <w:vAlign w:val="center"/>
          </w:tcPr>
          <w:p w14:paraId="264127F9" w14:textId="57B42802" w:rsidR="000D5587" w:rsidRPr="006D7358" w:rsidRDefault="000D5587" w:rsidP="00F277CB">
            <w:pPr>
              <w:rPr>
                <w:szCs w:val="24"/>
                <w:lang w:val="de-DE"/>
              </w:rPr>
            </w:pPr>
            <w:r w:rsidRPr="005E1D0E">
              <w:rPr>
                <w:lang w:bidi="nl-NL"/>
              </w:rPr>
              <w:t xml:space="preserve">De trainer deelt voorbeelden van goede praktijken voor facebookposts, tweets, websitebijdragen, nieuwsbrieven en praktijkartikels in online magazines uit.  </w:t>
            </w:r>
          </w:p>
          <w:p w14:paraId="2CA754B3" w14:textId="77777777" w:rsidR="000D5587" w:rsidRPr="006D7358" w:rsidRDefault="000D5587" w:rsidP="00F277CB">
            <w:pPr>
              <w:rPr>
                <w:szCs w:val="24"/>
                <w:lang w:val="de-DE"/>
              </w:rPr>
            </w:pPr>
          </w:p>
          <w:p w14:paraId="2A691751" w14:textId="356FC126" w:rsidR="000D5587" w:rsidRPr="005E1D0E" w:rsidRDefault="000D5587" w:rsidP="00DC7A43">
            <w:pPr>
              <w:rPr>
                <w:szCs w:val="24"/>
                <w:lang w:val="en-GB"/>
              </w:rPr>
            </w:pPr>
            <w:r w:rsidRPr="005E1D0E">
              <w:rPr>
                <w:lang w:bidi="nl-NL"/>
              </w:rPr>
              <w:t xml:space="preserve">De deelnemers vormen groepen van 4 en bespreken waarom dit voorbeelden van goede praktijken zijn (wat er goed werd gedaan). Ze noteren de resultaten van de bespreking op moderatiekaarten. </w:t>
            </w:r>
          </w:p>
        </w:tc>
        <w:tc>
          <w:tcPr>
            <w:tcW w:w="2215" w:type="dxa"/>
            <w:vMerge/>
            <w:vAlign w:val="center"/>
          </w:tcPr>
          <w:p w14:paraId="3356C477" w14:textId="25AB19E2" w:rsidR="000D5587" w:rsidRPr="005E1D0E" w:rsidRDefault="000D5587" w:rsidP="00F277CB">
            <w:pPr>
              <w:rPr>
                <w:szCs w:val="24"/>
                <w:lang w:val="en-GB"/>
              </w:rPr>
            </w:pPr>
          </w:p>
        </w:tc>
        <w:tc>
          <w:tcPr>
            <w:tcW w:w="3341" w:type="dxa"/>
            <w:vAlign w:val="center"/>
          </w:tcPr>
          <w:p w14:paraId="22BBCACB" w14:textId="5904CC2A" w:rsidR="000D5587" w:rsidRPr="006D7358" w:rsidRDefault="000D5587" w:rsidP="00F277CB">
            <w:pPr>
              <w:rPr>
                <w:lang w:val="de-DE"/>
              </w:rPr>
            </w:pPr>
            <w:r w:rsidRPr="00DC49A9">
              <w:rPr>
                <w:lang w:bidi="nl-NL"/>
              </w:rPr>
              <w:t>Eindartikels, posts, nieuwsbrieven, websitebijdragen over andere onderwerpen op het gebied van volwassenenonderwijs (</w:t>
            </w:r>
            <w:r w:rsidR="008B2AFA">
              <w:rPr>
                <w:lang w:bidi="nl-NL"/>
              </w:rPr>
              <w:t>d</w:t>
            </w:r>
            <w:r w:rsidRPr="00DC49A9">
              <w:rPr>
                <w:lang w:bidi="nl-NL"/>
              </w:rPr>
              <w:t xml:space="preserve">ocument </w:t>
            </w:r>
            <w:r w:rsidR="008B2AFA">
              <w:rPr>
                <w:lang w:bidi="nl-NL"/>
              </w:rPr>
              <w:t>1 m</w:t>
            </w:r>
            <w:r w:rsidRPr="00DC49A9">
              <w:rPr>
                <w:lang w:bidi="nl-NL"/>
              </w:rPr>
              <w:t>aterialen voor trainers)</w:t>
            </w:r>
          </w:p>
          <w:p w14:paraId="195FA51D" w14:textId="3936E015" w:rsidR="000D5587" w:rsidRPr="006D7358" w:rsidRDefault="000D5587" w:rsidP="00DC7A43">
            <w:pPr>
              <w:rPr>
                <w:lang w:val="de-DE"/>
              </w:rPr>
            </w:pPr>
            <w:r w:rsidRPr="00DC49A9">
              <w:rPr>
                <w:lang w:bidi="nl-NL"/>
              </w:rPr>
              <w:t>Moderatiekaarten in verschillende kleuren (een kleur per kanaal)</w:t>
            </w:r>
          </w:p>
        </w:tc>
        <w:tc>
          <w:tcPr>
            <w:tcW w:w="814" w:type="dxa"/>
          </w:tcPr>
          <w:p w14:paraId="0629CE84" w14:textId="04105708" w:rsidR="000D5587" w:rsidRPr="00DC49A9" w:rsidRDefault="007B598C" w:rsidP="00F277CB">
            <w:pPr>
              <w:rPr>
                <w:lang w:val="en-GB"/>
              </w:rPr>
            </w:pPr>
            <w:r w:rsidRPr="00DC49A9">
              <w:rPr>
                <w:lang w:bidi="nl-NL"/>
              </w:rPr>
              <w:t>G</w:t>
            </w:r>
          </w:p>
        </w:tc>
      </w:tr>
      <w:tr w:rsidR="000D5587" w:rsidRPr="005E1D0E" w14:paraId="6813D277" w14:textId="0CE45601" w:rsidTr="0004270F">
        <w:tc>
          <w:tcPr>
            <w:tcW w:w="694" w:type="dxa"/>
            <w:vAlign w:val="center"/>
          </w:tcPr>
          <w:p w14:paraId="76BF5646" w14:textId="4B2F8F5B" w:rsidR="000D5587" w:rsidRPr="005E1D0E" w:rsidRDefault="000D5587" w:rsidP="00F277CB">
            <w:pPr>
              <w:rPr>
                <w:szCs w:val="24"/>
                <w:lang w:val="en-GB"/>
              </w:rPr>
            </w:pPr>
            <w:r w:rsidRPr="005E1D0E">
              <w:rPr>
                <w:lang w:bidi="nl-NL"/>
              </w:rPr>
              <w:t>90</w:t>
            </w:r>
          </w:p>
        </w:tc>
        <w:tc>
          <w:tcPr>
            <w:tcW w:w="2016" w:type="dxa"/>
            <w:vAlign w:val="center"/>
          </w:tcPr>
          <w:p w14:paraId="255DBBDC" w14:textId="40CFC54B" w:rsidR="000D5587" w:rsidRPr="005E1D0E" w:rsidRDefault="000D5587" w:rsidP="00F277CB">
            <w:pPr>
              <w:rPr>
                <w:szCs w:val="24"/>
                <w:lang w:val="en-GB"/>
              </w:rPr>
            </w:pPr>
            <w:r w:rsidRPr="005E1D0E">
              <w:rPr>
                <w:lang w:bidi="nl-NL"/>
              </w:rPr>
              <w:t>Individueel werk</w:t>
            </w:r>
          </w:p>
        </w:tc>
        <w:tc>
          <w:tcPr>
            <w:tcW w:w="5196" w:type="dxa"/>
            <w:vAlign w:val="center"/>
          </w:tcPr>
          <w:p w14:paraId="43F37449" w14:textId="5D8963EC" w:rsidR="000D5587" w:rsidRPr="006D7358" w:rsidRDefault="000D5587" w:rsidP="00F277CB">
            <w:pPr>
              <w:rPr>
                <w:szCs w:val="24"/>
                <w:lang w:val="de-DE"/>
              </w:rPr>
            </w:pPr>
            <w:r w:rsidRPr="005E1D0E">
              <w:rPr>
                <w:lang w:bidi="nl-NL"/>
              </w:rPr>
              <w:t xml:space="preserve">De deelnemers schrijven een kort artikel over een nieuw aanbod voor lees-/basisvaardigheden of een instelling voor volwassenenonderwijs voor verschillende online media/kanalen: </w:t>
            </w:r>
            <w:r w:rsidRPr="005E1D0E">
              <w:rPr>
                <w:lang w:bidi="nl-NL"/>
              </w:rPr>
              <w:br/>
            </w:r>
          </w:p>
          <w:p w14:paraId="499E18DA" w14:textId="361FD900" w:rsidR="000D5587" w:rsidRPr="005E1D0E" w:rsidRDefault="000D5587" w:rsidP="00F277CB">
            <w:pPr>
              <w:pStyle w:val="Listenabsatz"/>
              <w:numPr>
                <w:ilvl w:val="0"/>
                <w:numId w:val="17"/>
              </w:numPr>
              <w:rPr>
                <w:szCs w:val="24"/>
                <w:lang w:val="en-GB"/>
              </w:rPr>
            </w:pPr>
            <w:r w:rsidRPr="005E1D0E">
              <w:rPr>
                <w:lang w:bidi="nl-NL"/>
              </w:rPr>
              <w:t>facebookpost</w:t>
            </w:r>
          </w:p>
          <w:p w14:paraId="3FC2C128" w14:textId="7ACB3AB5" w:rsidR="000D5587" w:rsidRPr="005E1D0E" w:rsidRDefault="00DC7A43" w:rsidP="00F277CB">
            <w:pPr>
              <w:pStyle w:val="Listenabsatz"/>
              <w:numPr>
                <w:ilvl w:val="0"/>
                <w:numId w:val="17"/>
              </w:numPr>
              <w:rPr>
                <w:szCs w:val="24"/>
                <w:lang w:val="en-GB"/>
              </w:rPr>
            </w:pPr>
            <w:r>
              <w:rPr>
                <w:lang w:bidi="nl-NL"/>
              </w:rPr>
              <w:t>tweet</w:t>
            </w:r>
          </w:p>
          <w:p w14:paraId="639BE86C" w14:textId="27FAA795" w:rsidR="000D5587" w:rsidRPr="006D7358" w:rsidRDefault="00DC7A43" w:rsidP="00F277CB">
            <w:pPr>
              <w:pStyle w:val="Listenabsatz"/>
              <w:numPr>
                <w:ilvl w:val="0"/>
                <w:numId w:val="17"/>
              </w:numPr>
              <w:rPr>
                <w:szCs w:val="24"/>
                <w:lang w:val="de-DE"/>
              </w:rPr>
            </w:pPr>
            <w:r>
              <w:rPr>
                <w:lang w:bidi="nl-NL"/>
              </w:rPr>
              <w:t>een korte post of kort artikel voor de website van de instelling</w:t>
            </w:r>
          </w:p>
          <w:p w14:paraId="3F2B6477" w14:textId="55FBBD52" w:rsidR="000D5587" w:rsidRPr="005E1D0E" w:rsidRDefault="00DC7A43" w:rsidP="00F277CB">
            <w:pPr>
              <w:pStyle w:val="Listenabsatz"/>
              <w:numPr>
                <w:ilvl w:val="0"/>
                <w:numId w:val="17"/>
              </w:numPr>
              <w:rPr>
                <w:szCs w:val="24"/>
                <w:lang w:val="en-GB"/>
              </w:rPr>
            </w:pPr>
            <w:r>
              <w:rPr>
                <w:lang w:bidi="nl-NL"/>
              </w:rPr>
              <w:t xml:space="preserve">een nieuwsbrief </w:t>
            </w:r>
          </w:p>
          <w:p w14:paraId="17FCA74A" w14:textId="0D4A5DF1" w:rsidR="000D5587" w:rsidRPr="006D7358" w:rsidRDefault="00DC7A43" w:rsidP="00F277CB">
            <w:pPr>
              <w:pStyle w:val="Listenabsatz"/>
              <w:numPr>
                <w:ilvl w:val="0"/>
                <w:numId w:val="17"/>
              </w:numPr>
              <w:rPr>
                <w:szCs w:val="24"/>
                <w:lang w:val="de-DE"/>
              </w:rPr>
            </w:pPr>
            <w:r>
              <w:rPr>
                <w:lang w:bidi="nl-NL"/>
              </w:rPr>
              <w:lastRenderedPageBreak/>
              <w:t>een kort artikel voor een online magazine</w:t>
            </w:r>
          </w:p>
        </w:tc>
        <w:tc>
          <w:tcPr>
            <w:tcW w:w="2215" w:type="dxa"/>
            <w:vMerge/>
            <w:vAlign w:val="center"/>
          </w:tcPr>
          <w:p w14:paraId="52AA767B" w14:textId="571CDA2F" w:rsidR="000D5587" w:rsidRPr="006D7358" w:rsidRDefault="000D5587" w:rsidP="00F277CB">
            <w:pPr>
              <w:rPr>
                <w:szCs w:val="24"/>
                <w:lang w:val="de-DE"/>
              </w:rPr>
            </w:pPr>
          </w:p>
        </w:tc>
        <w:tc>
          <w:tcPr>
            <w:tcW w:w="3341" w:type="dxa"/>
            <w:vAlign w:val="center"/>
          </w:tcPr>
          <w:p w14:paraId="70903A27" w14:textId="10E40179" w:rsidR="000D5587" w:rsidRPr="006D7358" w:rsidRDefault="000D5587" w:rsidP="008B2AFA">
            <w:pPr>
              <w:rPr>
                <w:lang w:val="de-DE"/>
              </w:rPr>
            </w:pPr>
            <w:r w:rsidRPr="00DC49A9">
              <w:rPr>
                <w:lang w:bidi="nl-NL"/>
              </w:rPr>
              <w:t xml:space="preserve">Informatie over het aanbod en achtergrondinformatie over geletterdheid/ongeletterdheid/basisonderwijs (Document </w:t>
            </w:r>
            <w:r w:rsidR="008B2AFA">
              <w:rPr>
                <w:lang w:bidi="nl-NL"/>
              </w:rPr>
              <w:t xml:space="preserve">4 </w:t>
            </w:r>
            <w:r w:rsidRPr="00DC49A9">
              <w:rPr>
                <w:lang w:bidi="nl-NL"/>
              </w:rPr>
              <w:t>geletterdheid</w:t>
            </w:r>
            <w:r w:rsidR="008B2AFA">
              <w:rPr>
                <w:lang w:bidi="nl-NL"/>
              </w:rPr>
              <w:t xml:space="preserve"> </w:t>
            </w:r>
            <w:r w:rsidRPr="00DC49A9">
              <w:rPr>
                <w:lang w:bidi="nl-NL"/>
              </w:rPr>
              <w:t xml:space="preserve">en document </w:t>
            </w:r>
            <w:r w:rsidR="008B2AFA">
              <w:rPr>
                <w:lang w:bidi="nl-NL"/>
              </w:rPr>
              <w:t>1 m</w:t>
            </w:r>
            <w:r w:rsidRPr="00DC49A9">
              <w:rPr>
                <w:lang w:bidi="nl-NL"/>
              </w:rPr>
              <w:t>aterialen voor trainers)</w:t>
            </w:r>
          </w:p>
        </w:tc>
        <w:tc>
          <w:tcPr>
            <w:tcW w:w="814" w:type="dxa"/>
          </w:tcPr>
          <w:p w14:paraId="2EC412BF" w14:textId="3B3E5A04" w:rsidR="000D5587" w:rsidRPr="00DC49A9" w:rsidRDefault="007B598C" w:rsidP="00F277CB">
            <w:pPr>
              <w:rPr>
                <w:lang w:val="en-GB"/>
              </w:rPr>
            </w:pPr>
            <w:r w:rsidRPr="00DC49A9">
              <w:rPr>
                <w:lang w:bidi="nl-NL"/>
              </w:rPr>
              <w:t>H</w:t>
            </w:r>
          </w:p>
        </w:tc>
      </w:tr>
      <w:tr w:rsidR="000D5587" w:rsidRPr="00DC49A9" w14:paraId="03B7F54D" w14:textId="330FED93" w:rsidTr="0004270F">
        <w:tc>
          <w:tcPr>
            <w:tcW w:w="694" w:type="dxa"/>
            <w:vAlign w:val="center"/>
          </w:tcPr>
          <w:p w14:paraId="2B7555D8" w14:textId="70FC3B52" w:rsidR="000D5587" w:rsidRPr="005E1D0E" w:rsidRDefault="000D5587" w:rsidP="00F277CB">
            <w:pPr>
              <w:rPr>
                <w:szCs w:val="24"/>
                <w:lang w:val="en-GB"/>
              </w:rPr>
            </w:pPr>
            <w:r w:rsidRPr="005E1D0E">
              <w:rPr>
                <w:lang w:bidi="nl-NL"/>
              </w:rPr>
              <w:t>15</w:t>
            </w:r>
          </w:p>
        </w:tc>
        <w:tc>
          <w:tcPr>
            <w:tcW w:w="2016" w:type="dxa"/>
            <w:vAlign w:val="center"/>
          </w:tcPr>
          <w:p w14:paraId="4F6B0B85" w14:textId="5B4D833B" w:rsidR="000D5587" w:rsidRPr="005E1D0E" w:rsidRDefault="000D5587" w:rsidP="00F277CB">
            <w:pPr>
              <w:rPr>
                <w:szCs w:val="24"/>
                <w:lang w:val="en-GB"/>
              </w:rPr>
            </w:pPr>
            <w:r w:rsidRPr="005E1D0E">
              <w:rPr>
                <w:lang w:bidi="nl-NL"/>
              </w:rPr>
              <w:t>Reflectie over de taak</w:t>
            </w:r>
          </w:p>
        </w:tc>
        <w:tc>
          <w:tcPr>
            <w:tcW w:w="5196" w:type="dxa"/>
            <w:vAlign w:val="center"/>
          </w:tcPr>
          <w:p w14:paraId="58A5D52A" w14:textId="55608298" w:rsidR="000D5587" w:rsidRPr="006D7358" w:rsidRDefault="000D5587" w:rsidP="00DC7A43">
            <w:pPr>
              <w:rPr>
                <w:szCs w:val="24"/>
                <w:lang w:val="de-DE"/>
              </w:rPr>
            </w:pPr>
            <w:r w:rsidRPr="005E1D0E">
              <w:rPr>
                <w:lang w:bidi="nl-NL"/>
              </w:rPr>
              <w:t xml:space="preserve">De trainer modereert een kort reflectiegesprek over de vorige taak en over de individuele ervaringen met het schrijven voor verschillende online media (wat wordt er gewoonlijk gebruikt, wat niet, wat was makkelijk te schrijven, wat was er moeilijk...). </w:t>
            </w:r>
          </w:p>
        </w:tc>
        <w:tc>
          <w:tcPr>
            <w:tcW w:w="2215" w:type="dxa"/>
            <w:vMerge/>
            <w:vAlign w:val="center"/>
          </w:tcPr>
          <w:p w14:paraId="6CEFA304" w14:textId="7033765C" w:rsidR="000D5587" w:rsidRPr="006D7358" w:rsidRDefault="000D5587" w:rsidP="00F277CB">
            <w:pPr>
              <w:rPr>
                <w:szCs w:val="24"/>
                <w:lang w:val="de-DE"/>
              </w:rPr>
            </w:pPr>
          </w:p>
        </w:tc>
        <w:tc>
          <w:tcPr>
            <w:tcW w:w="3341" w:type="dxa"/>
            <w:vAlign w:val="center"/>
          </w:tcPr>
          <w:p w14:paraId="404DCCD6" w14:textId="0625C717" w:rsidR="000D5587" w:rsidRPr="006D7358" w:rsidRDefault="000D5587" w:rsidP="00F277CB">
            <w:pPr>
              <w:rPr>
                <w:lang w:val="de-DE"/>
              </w:rPr>
            </w:pPr>
          </w:p>
        </w:tc>
        <w:tc>
          <w:tcPr>
            <w:tcW w:w="814" w:type="dxa"/>
          </w:tcPr>
          <w:p w14:paraId="0519DF1F" w14:textId="5EDB536E" w:rsidR="000D5587" w:rsidRPr="006D7358" w:rsidRDefault="000D5587" w:rsidP="00F277CB">
            <w:pPr>
              <w:rPr>
                <w:lang w:val="de-DE"/>
              </w:rPr>
            </w:pPr>
          </w:p>
        </w:tc>
      </w:tr>
      <w:tr w:rsidR="000D5587" w:rsidRPr="00DC49A9" w14:paraId="4C15D456" w14:textId="4C915D03" w:rsidTr="0004270F">
        <w:tc>
          <w:tcPr>
            <w:tcW w:w="694" w:type="dxa"/>
            <w:vAlign w:val="center"/>
          </w:tcPr>
          <w:p w14:paraId="53FE3FA9" w14:textId="5EADDDD8" w:rsidR="000D5587" w:rsidRPr="005E1D0E" w:rsidRDefault="000D5587" w:rsidP="00F277CB">
            <w:pPr>
              <w:rPr>
                <w:szCs w:val="24"/>
                <w:lang w:val="en-GB"/>
              </w:rPr>
            </w:pPr>
            <w:r w:rsidRPr="005E1D0E">
              <w:rPr>
                <w:lang w:bidi="nl-NL"/>
              </w:rPr>
              <w:t>15</w:t>
            </w:r>
          </w:p>
        </w:tc>
        <w:tc>
          <w:tcPr>
            <w:tcW w:w="2016" w:type="dxa"/>
            <w:vAlign w:val="center"/>
          </w:tcPr>
          <w:p w14:paraId="5BDD1301" w14:textId="39A0E7BE" w:rsidR="000D5587" w:rsidRPr="00DC49A9" w:rsidRDefault="000D5587" w:rsidP="00F277CB">
            <w:pPr>
              <w:rPr>
                <w:szCs w:val="24"/>
                <w:lang w:val="en-GB"/>
              </w:rPr>
            </w:pPr>
            <w:r w:rsidRPr="00DC49A9">
              <w:rPr>
                <w:lang w:bidi="nl-NL"/>
              </w:rPr>
              <w:t xml:space="preserve">Voltallige groep </w:t>
            </w:r>
          </w:p>
        </w:tc>
        <w:tc>
          <w:tcPr>
            <w:tcW w:w="5196" w:type="dxa"/>
            <w:vAlign w:val="center"/>
          </w:tcPr>
          <w:p w14:paraId="4B2EFAAF" w14:textId="48FDECBF" w:rsidR="000D5587" w:rsidRPr="005E1D0E" w:rsidRDefault="000D5587" w:rsidP="00F277CB">
            <w:pPr>
              <w:rPr>
                <w:szCs w:val="24"/>
                <w:lang w:val="en-GB"/>
              </w:rPr>
            </w:pPr>
            <w:r w:rsidRPr="005E1D0E">
              <w:rPr>
                <w:lang w:bidi="nl-NL"/>
              </w:rPr>
              <w:t xml:space="preserve">Elke groep bevestigt de moderatiekaarten aan het prikbord. De trainer vat de bevindingen samen. </w:t>
            </w:r>
          </w:p>
        </w:tc>
        <w:tc>
          <w:tcPr>
            <w:tcW w:w="2215" w:type="dxa"/>
            <w:vMerge/>
            <w:vAlign w:val="center"/>
          </w:tcPr>
          <w:p w14:paraId="6453E5F0" w14:textId="13977B80" w:rsidR="000D5587" w:rsidRPr="005E1D0E" w:rsidRDefault="000D5587" w:rsidP="00F277CB">
            <w:pPr>
              <w:rPr>
                <w:szCs w:val="24"/>
                <w:lang w:val="en-GB"/>
              </w:rPr>
            </w:pPr>
          </w:p>
        </w:tc>
        <w:tc>
          <w:tcPr>
            <w:tcW w:w="3341" w:type="dxa"/>
            <w:vAlign w:val="center"/>
          </w:tcPr>
          <w:p w14:paraId="01A90447" w14:textId="532909CF" w:rsidR="000D5587" w:rsidRPr="006D7358" w:rsidRDefault="000D5587" w:rsidP="00DC7A43">
            <w:pPr>
              <w:rPr>
                <w:lang w:val="de-DE"/>
              </w:rPr>
            </w:pPr>
            <w:r w:rsidRPr="00DC49A9">
              <w:rPr>
                <w:lang w:bidi="nl-NL"/>
              </w:rPr>
              <w:t>Prikbord met koppen voor elk kanaal (de kleur past bij de moderatiekaarten)</w:t>
            </w:r>
          </w:p>
        </w:tc>
        <w:tc>
          <w:tcPr>
            <w:tcW w:w="814" w:type="dxa"/>
          </w:tcPr>
          <w:p w14:paraId="7FAA1121" w14:textId="02B48C30" w:rsidR="000D5587" w:rsidRPr="006D7358" w:rsidRDefault="000D5587" w:rsidP="00F277CB">
            <w:pPr>
              <w:rPr>
                <w:lang w:val="de-DE"/>
              </w:rPr>
            </w:pPr>
          </w:p>
        </w:tc>
      </w:tr>
      <w:tr w:rsidR="000D5587" w:rsidRPr="00DC49A9" w14:paraId="414509D7" w14:textId="3A602569" w:rsidTr="0004270F">
        <w:tc>
          <w:tcPr>
            <w:tcW w:w="694" w:type="dxa"/>
            <w:vAlign w:val="center"/>
          </w:tcPr>
          <w:p w14:paraId="1D8F41E8" w14:textId="05895BAB" w:rsidR="000D5587" w:rsidRPr="005E1D0E" w:rsidRDefault="000D5587" w:rsidP="00F277CB">
            <w:pPr>
              <w:rPr>
                <w:szCs w:val="24"/>
                <w:lang w:val="en-GB"/>
              </w:rPr>
            </w:pPr>
            <w:r w:rsidRPr="005E1D0E">
              <w:rPr>
                <w:lang w:bidi="nl-NL"/>
              </w:rPr>
              <w:t>10</w:t>
            </w:r>
          </w:p>
        </w:tc>
        <w:tc>
          <w:tcPr>
            <w:tcW w:w="2016" w:type="dxa"/>
            <w:vAlign w:val="center"/>
          </w:tcPr>
          <w:p w14:paraId="1BE02C10" w14:textId="2901D386" w:rsidR="000D5587" w:rsidRPr="00DC49A9" w:rsidRDefault="000D5587" w:rsidP="00F277CB">
            <w:pPr>
              <w:rPr>
                <w:szCs w:val="24"/>
                <w:lang w:val="en-GB"/>
              </w:rPr>
            </w:pPr>
            <w:r w:rsidRPr="00DC49A9">
              <w:rPr>
                <w:lang w:bidi="nl-NL"/>
              </w:rPr>
              <w:t>Individueel werk</w:t>
            </w:r>
          </w:p>
        </w:tc>
        <w:tc>
          <w:tcPr>
            <w:tcW w:w="5196" w:type="dxa"/>
            <w:vAlign w:val="center"/>
          </w:tcPr>
          <w:p w14:paraId="02071FEF" w14:textId="28B8932B" w:rsidR="000D5587" w:rsidRPr="006D7358" w:rsidRDefault="000D5587" w:rsidP="00F277CB">
            <w:pPr>
              <w:rPr>
                <w:szCs w:val="24"/>
                <w:lang w:val="de-DE"/>
              </w:rPr>
            </w:pPr>
            <w:r w:rsidRPr="005E1D0E">
              <w:rPr>
                <w:lang w:bidi="nl-NL"/>
              </w:rPr>
              <w:t>De deelnemers denken na welke media nuttig kunnen zijn voor hun werk en in de toekomst gebruikt moeten worden (naast degene die reeds gebruikt worden).</w:t>
            </w:r>
          </w:p>
        </w:tc>
        <w:tc>
          <w:tcPr>
            <w:tcW w:w="2215" w:type="dxa"/>
            <w:vAlign w:val="center"/>
          </w:tcPr>
          <w:p w14:paraId="6660B730" w14:textId="686A2190" w:rsidR="000D5587" w:rsidRPr="006D7358" w:rsidRDefault="000D5587" w:rsidP="00E943BA">
            <w:pPr>
              <w:rPr>
                <w:szCs w:val="24"/>
                <w:lang w:val="de-DE"/>
              </w:rPr>
            </w:pPr>
            <w:r w:rsidRPr="005E1D0E">
              <w:rPr>
                <w:lang w:bidi="nl-NL"/>
              </w:rPr>
              <w:t>De deelnemers kennen andere relevante mogelijkheden voor toekomstig mediagebruik.</w:t>
            </w:r>
          </w:p>
        </w:tc>
        <w:tc>
          <w:tcPr>
            <w:tcW w:w="3341" w:type="dxa"/>
            <w:vAlign w:val="center"/>
          </w:tcPr>
          <w:p w14:paraId="2760A274" w14:textId="77777777" w:rsidR="000D5587" w:rsidRPr="006D7358" w:rsidRDefault="000D5587" w:rsidP="00F277CB">
            <w:pPr>
              <w:rPr>
                <w:lang w:val="de-DE"/>
              </w:rPr>
            </w:pPr>
          </w:p>
        </w:tc>
        <w:tc>
          <w:tcPr>
            <w:tcW w:w="814" w:type="dxa"/>
          </w:tcPr>
          <w:p w14:paraId="158801E4" w14:textId="1CB15C27" w:rsidR="000D5587" w:rsidRPr="006D7358" w:rsidRDefault="000D5587" w:rsidP="00F277CB">
            <w:pPr>
              <w:rPr>
                <w:lang w:val="de-DE"/>
              </w:rPr>
            </w:pPr>
          </w:p>
        </w:tc>
      </w:tr>
      <w:tr w:rsidR="000D5587" w:rsidRPr="00DC49A9" w14:paraId="05FEECC8" w14:textId="1DBD4C04" w:rsidTr="0004270F">
        <w:tc>
          <w:tcPr>
            <w:tcW w:w="694" w:type="dxa"/>
            <w:vAlign w:val="center"/>
          </w:tcPr>
          <w:p w14:paraId="791E24A8" w14:textId="77777777" w:rsidR="000D5587" w:rsidRPr="006D7358" w:rsidRDefault="000D5587" w:rsidP="00DC583A">
            <w:pPr>
              <w:rPr>
                <w:szCs w:val="24"/>
                <w:lang w:val="de-DE"/>
              </w:rPr>
            </w:pPr>
          </w:p>
        </w:tc>
        <w:tc>
          <w:tcPr>
            <w:tcW w:w="2016" w:type="dxa"/>
            <w:vAlign w:val="center"/>
          </w:tcPr>
          <w:p w14:paraId="14713207" w14:textId="1BDC6112" w:rsidR="000D5587" w:rsidRPr="00DC49A9" w:rsidRDefault="000D5587" w:rsidP="00DC583A">
            <w:pPr>
              <w:rPr>
                <w:szCs w:val="24"/>
                <w:lang w:val="en-GB"/>
              </w:rPr>
            </w:pPr>
            <w:r w:rsidRPr="005E1D0E">
              <w:rPr>
                <w:lang w:bidi="nl-NL"/>
              </w:rPr>
              <w:t>Afsluiten</w:t>
            </w:r>
          </w:p>
        </w:tc>
        <w:tc>
          <w:tcPr>
            <w:tcW w:w="5196" w:type="dxa"/>
            <w:vAlign w:val="center"/>
          </w:tcPr>
          <w:p w14:paraId="5598E6B9" w14:textId="7084B05A" w:rsidR="000D5587" w:rsidRPr="006D7358" w:rsidRDefault="000D5587" w:rsidP="00DC583A">
            <w:pPr>
              <w:rPr>
                <w:szCs w:val="24"/>
                <w:lang w:val="de-DE"/>
              </w:rPr>
            </w:pPr>
            <w:r w:rsidRPr="005E1D0E">
              <w:rPr>
                <w:lang w:bidi="nl-NL"/>
              </w:rPr>
              <w:t>De trainer sluit het seminarie af. Optioneel: De trainer blikt vooruit naar de volgende module.</w:t>
            </w:r>
            <w:r w:rsidRPr="005E1D0E">
              <w:rPr>
                <w:lang w:bidi="nl-NL"/>
              </w:rPr>
              <w:tab/>
            </w:r>
            <w:r w:rsidRPr="005E1D0E">
              <w:rPr>
                <w:lang w:bidi="nl-NL"/>
              </w:rPr>
              <w:tab/>
            </w:r>
          </w:p>
        </w:tc>
        <w:tc>
          <w:tcPr>
            <w:tcW w:w="2215" w:type="dxa"/>
            <w:vAlign w:val="center"/>
          </w:tcPr>
          <w:p w14:paraId="65D8192D" w14:textId="77777777" w:rsidR="000D5587" w:rsidRPr="006D7358" w:rsidRDefault="000D5587" w:rsidP="00DC583A">
            <w:pPr>
              <w:rPr>
                <w:szCs w:val="24"/>
                <w:lang w:val="de-DE"/>
              </w:rPr>
            </w:pPr>
          </w:p>
        </w:tc>
        <w:tc>
          <w:tcPr>
            <w:tcW w:w="3341" w:type="dxa"/>
            <w:vAlign w:val="center"/>
          </w:tcPr>
          <w:p w14:paraId="2E4AC89D" w14:textId="77777777" w:rsidR="000D5587" w:rsidRPr="006D7358" w:rsidRDefault="000D5587" w:rsidP="00DC583A">
            <w:pPr>
              <w:rPr>
                <w:lang w:val="de-DE"/>
              </w:rPr>
            </w:pPr>
          </w:p>
        </w:tc>
        <w:tc>
          <w:tcPr>
            <w:tcW w:w="814" w:type="dxa"/>
          </w:tcPr>
          <w:p w14:paraId="0219F42C" w14:textId="2DB07FCB" w:rsidR="000D5587" w:rsidRPr="006D7358" w:rsidRDefault="000D5587" w:rsidP="00DC583A">
            <w:pPr>
              <w:rPr>
                <w:lang w:val="de-DE"/>
              </w:rPr>
            </w:pPr>
          </w:p>
        </w:tc>
      </w:tr>
    </w:tbl>
    <w:p w14:paraId="451E5E17" w14:textId="4A968992" w:rsidR="00C36AF0" w:rsidRPr="006D7358" w:rsidRDefault="00C36AF0">
      <w:pPr>
        <w:rPr>
          <w:rFonts w:asciiTheme="majorHAnsi" w:eastAsiaTheme="majorEastAsia" w:hAnsiTheme="majorHAnsi" w:cstheme="majorBidi"/>
          <w:b/>
          <w:bCs/>
          <w:sz w:val="24"/>
          <w:lang w:val="de-DE"/>
        </w:rPr>
      </w:pPr>
    </w:p>
    <w:p w14:paraId="02F882A4" w14:textId="558C9FBF" w:rsidR="002A6C08" w:rsidRPr="006D7358" w:rsidRDefault="002A6C08" w:rsidP="002A6C08">
      <w:pPr>
        <w:pStyle w:val="berschrift3"/>
        <w:rPr>
          <w:lang w:val="de-DE"/>
        </w:rPr>
      </w:pPr>
      <w:bookmarkStart w:id="56" w:name="_Toc522280400"/>
      <w:r w:rsidRPr="005E1D0E">
        <w:rPr>
          <w:lang w:bidi="nl-NL"/>
        </w:rPr>
        <w:t>Module 5: Volwassenenonderwijs zichtbaarder maken in de media</w:t>
      </w:r>
      <w:bookmarkEnd w:id="56"/>
      <w:r w:rsidRPr="005E1D0E">
        <w:rPr>
          <w:lang w:bidi="nl-NL"/>
        </w:rPr>
        <w:t xml:space="preserve"> </w:t>
      </w:r>
    </w:p>
    <w:p w14:paraId="12B88DDF" w14:textId="77777777" w:rsidR="002A6C08" w:rsidRPr="005E1D0E" w:rsidRDefault="002A6C08" w:rsidP="002A6C08">
      <w:pPr>
        <w:pStyle w:val="berschrift4"/>
        <w:rPr>
          <w:lang w:val="en-GB"/>
        </w:rPr>
      </w:pPr>
      <w:r w:rsidRPr="005E1D0E">
        <w:rPr>
          <w:lang w:bidi="nl-NL"/>
        </w:rPr>
        <w:t>Doelstellingen</w:t>
      </w:r>
    </w:p>
    <w:p w14:paraId="4D2751A5" w14:textId="0E351AC2" w:rsidR="002A6C08" w:rsidRPr="006D7358" w:rsidRDefault="002A6C08" w:rsidP="002A6C08">
      <w:pPr>
        <w:pStyle w:val="Listenabsatz"/>
        <w:numPr>
          <w:ilvl w:val="0"/>
          <w:numId w:val="16"/>
        </w:numPr>
        <w:rPr>
          <w:lang w:val="de-DE"/>
        </w:rPr>
      </w:pPr>
      <w:r w:rsidRPr="005E1D0E">
        <w:rPr>
          <w:lang w:bidi="nl-NL"/>
        </w:rPr>
        <w:t>De deelnemers zijn er zich van bewust dat volwassenenonderwijs (nauwelijks) vertegenwoordigd is in media.</w:t>
      </w:r>
    </w:p>
    <w:p w14:paraId="7874092B" w14:textId="08CC570A" w:rsidR="002A6C08" w:rsidRPr="006D7358" w:rsidRDefault="002A6C08" w:rsidP="002A6C08">
      <w:pPr>
        <w:pStyle w:val="Listenabsatz"/>
        <w:numPr>
          <w:ilvl w:val="0"/>
          <w:numId w:val="16"/>
        </w:numPr>
        <w:rPr>
          <w:lang w:val="de-DE"/>
        </w:rPr>
      </w:pPr>
      <w:r w:rsidRPr="005E1D0E">
        <w:rPr>
          <w:lang w:bidi="nl-NL"/>
        </w:rPr>
        <w:t>De deelnemers hebben ideeën over het zichtbaarder maken van volwassenenonderwijs in media.</w:t>
      </w:r>
    </w:p>
    <w:p w14:paraId="498325CF" w14:textId="78EBBE36" w:rsidR="002A6C08" w:rsidRPr="006D7358" w:rsidRDefault="002A6C08" w:rsidP="002A6C08">
      <w:pPr>
        <w:pStyle w:val="Listenabsatz"/>
        <w:numPr>
          <w:ilvl w:val="0"/>
          <w:numId w:val="16"/>
        </w:numPr>
        <w:rPr>
          <w:lang w:val="de-DE"/>
        </w:rPr>
      </w:pPr>
      <w:r w:rsidRPr="005E1D0E">
        <w:rPr>
          <w:lang w:bidi="nl-NL"/>
        </w:rPr>
        <w:t>De deelnemers voelen zich aangemoedigd om in Europese media te publiceren over volwassenenonderwijs.</w:t>
      </w:r>
    </w:p>
    <w:p w14:paraId="474E55F5" w14:textId="77777777" w:rsidR="002A6C08" w:rsidRPr="006D7358" w:rsidRDefault="002A6C08" w:rsidP="002A6C08">
      <w:pPr>
        <w:pStyle w:val="Listenabsatz"/>
        <w:numPr>
          <w:ilvl w:val="0"/>
          <w:numId w:val="16"/>
        </w:numPr>
        <w:rPr>
          <w:lang w:val="de-DE"/>
        </w:rPr>
      </w:pPr>
      <w:r w:rsidRPr="005E1D0E">
        <w:rPr>
          <w:lang w:bidi="nl-NL"/>
        </w:rPr>
        <w:t xml:space="preserve">De deelnemers zijn zich bewust van het belang van koppen en inleidingen, (vooral) in online media. </w:t>
      </w:r>
    </w:p>
    <w:p w14:paraId="23447717" w14:textId="0BCF691C" w:rsidR="002A6C08" w:rsidRPr="006D7358" w:rsidRDefault="002A6C08" w:rsidP="002A6C08">
      <w:pPr>
        <w:pStyle w:val="Listenabsatz"/>
        <w:numPr>
          <w:ilvl w:val="0"/>
          <w:numId w:val="16"/>
        </w:numPr>
        <w:rPr>
          <w:lang w:val="de-DE"/>
        </w:rPr>
      </w:pPr>
      <w:r w:rsidRPr="005E1D0E">
        <w:rPr>
          <w:lang w:bidi="nl-NL"/>
        </w:rPr>
        <w:t>De deelnemers zijn geoefend in het schrijven van koppen, teasers/inleidingen en teksten volgens journalistieke criteria.</w:t>
      </w:r>
    </w:p>
    <w:p w14:paraId="5E075BD0" w14:textId="77777777" w:rsidR="002A6C08" w:rsidRPr="005E1D0E" w:rsidRDefault="002A6C08" w:rsidP="002A6C08">
      <w:pPr>
        <w:pStyle w:val="berschrift4"/>
        <w:rPr>
          <w:lang w:val="en-GB"/>
        </w:rPr>
      </w:pPr>
      <w:r w:rsidRPr="005E1D0E">
        <w:rPr>
          <w:lang w:bidi="nl-NL"/>
        </w:rPr>
        <w:t>Vereisten</w:t>
      </w:r>
    </w:p>
    <w:p w14:paraId="5B5A2303" w14:textId="77777777" w:rsidR="002A6C08" w:rsidRPr="005E1D0E" w:rsidRDefault="002A6C08" w:rsidP="002A6C08">
      <w:pPr>
        <w:pStyle w:val="Listenabsatz"/>
        <w:numPr>
          <w:ilvl w:val="0"/>
          <w:numId w:val="10"/>
        </w:numPr>
        <w:rPr>
          <w:szCs w:val="24"/>
          <w:lang w:val="en-GB"/>
        </w:rPr>
      </w:pPr>
      <w:r w:rsidRPr="005E1D0E">
        <w:rPr>
          <w:lang w:bidi="nl-NL"/>
        </w:rPr>
        <w:t>Notebooks, computers of tablets met internetverbinding voor elke deelnemer</w:t>
      </w:r>
    </w:p>
    <w:p w14:paraId="1FCB8DA5" w14:textId="18CF2A90" w:rsidR="007A6A8A" w:rsidRPr="005E1D0E" w:rsidRDefault="00427224" w:rsidP="007A6A8A">
      <w:pPr>
        <w:pStyle w:val="Listenabsatz"/>
        <w:numPr>
          <w:ilvl w:val="0"/>
          <w:numId w:val="10"/>
        </w:numPr>
        <w:rPr>
          <w:szCs w:val="24"/>
          <w:lang w:val="en-GB"/>
        </w:rPr>
      </w:pPr>
      <w:r w:rsidRPr="005E1D0E">
        <w:rPr>
          <w:lang w:bidi="nl-NL"/>
        </w:rPr>
        <w:t>Internettoegang</w:t>
      </w:r>
    </w:p>
    <w:p w14:paraId="5EA0957A" w14:textId="4428437D" w:rsidR="007A6A8A" w:rsidRPr="005E1D0E" w:rsidRDefault="007A6A8A" w:rsidP="007A6A8A">
      <w:pPr>
        <w:pStyle w:val="Listenabsatz"/>
        <w:numPr>
          <w:ilvl w:val="0"/>
          <w:numId w:val="10"/>
        </w:numPr>
        <w:rPr>
          <w:szCs w:val="24"/>
          <w:lang w:val="en-GB"/>
        </w:rPr>
      </w:pPr>
      <w:r w:rsidRPr="005E1D0E">
        <w:rPr>
          <w:lang w:bidi="nl-NL"/>
        </w:rPr>
        <w:t>Flipchart</w:t>
      </w:r>
    </w:p>
    <w:p w14:paraId="579212A8" w14:textId="2EFFFDB0" w:rsidR="007A6A8A" w:rsidRPr="005E1D0E" w:rsidRDefault="005E1D0E" w:rsidP="007A6A8A">
      <w:pPr>
        <w:pStyle w:val="Listenabsatz"/>
        <w:numPr>
          <w:ilvl w:val="0"/>
          <w:numId w:val="10"/>
        </w:numPr>
        <w:rPr>
          <w:szCs w:val="24"/>
          <w:lang w:val="en-GB"/>
        </w:rPr>
      </w:pPr>
      <w:r w:rsidRPr="005E1D0E">
        <w:rPr>
          <w:lang w:bidi="nl-NL"/>
        </w:rPr>
        <w:lastRenderedPageBreak/>
        <w:t>Prikbord</w:t>
      </w:r>
    </w:p>
    <w:tbl>
      <w:tblPr>
        <w:tblStyle w:val="Tabellenraster"/>
        <w:tblW w:w="0" w:type="auto"/>
        <w:tblLook w:val="04A0" w:firstRow="1" w:lastRow="0" w:firstColumn="1" w:lastColumn="0" w:noHBand="0" w:noVBand="1"/>
      </w:tblPr>
      <w:tblGrid>
        <w:gridCol w:w="665"/>
        <w:gridCol w:w="2056"/>
        <w:gridCol w:w="4953"/>
        <w:gridCol w:w="2315"/>
        <w:gridCol w:w="3491"/>
        <w:gridCol w:w="796"/>
      </w:tblGrid>
      <w:tr w:rsidR="007B598C" w:rsidRPr="005E1D0E" w14:paraId="04105ADD" w14:textId="6555B82A" w:rsidTr="0004270F">
        <w:tc>
          <w:tcPr>
            <w:tcW w:w="664" w:type="dxa"/>
          </w:tcPr>
          <w:p w14:paraId="4C1A456C" w14:textId="77777777" w:rsidR="007B598C" w:rsidRPr="00DC49A9" w:rsidRDefault="007B598C" w:rsidP="006539E4">
            <w:pPr>
              <w:rPr>
                <w:b/>
                <w:color w:val="0A20C6"/>
                <w:sz w:val="24"/>
                <w:lang w:val="en-GB"/>
              </w:rPr>
            </w:pPr>
            <w:bookmarkStart w:id="57" w:name="_Hlk449019002"/>
            <w:r w:rsidRPr="00DC49A9">
              <w:rPr>
                <w:b/>
                <w:color w:val="0A20C6"/>
                <w:sz w:val="24"/>
                <w:lang w:bidi="nl-NL"/>
              </w:rPr>
              <w:t>min.</w:t>
            </w:r>
          </w:p>
        </w:tc>
        <w:tc>
          <w:tcPr>
            <w:tcW w:w="2114" w:type="dxa"/>
          </w:tcPr>
          <w:p w14:paraId="26E63127" w14:textId="77777777" w:rsidR="007B598C" w:rsidRPr="00DC49A9" w:rsidRDefault="007B598C" w:rsidP="006539E4">
            <w:pPr>
              <w:rPr>
                <w:b/>
                <w:color w:val="0A20C6"/>
                <w:sz w:val="24"/>
                <w:lang w:val="en-GB"/>
              </w:rPr>
            </w:pPr>
            <w:r w:rsidRPr="00DC49A9">
              <w:rPr>
                <w:b/>
                <w:color w:val="0A20C6"/>
                <w:sz w:val="24"/>
                <w:lang w:bidi="nl-NL"/>
              </w:rPr>
              <w:t>Methode</w:t>
            </w:r>
          </w:p>
        </w:tc>
        <w:tc>
          <w:tcPr>
            <w:tcW w:w="5436" w:type="dxa"/>
          </w:tcPr>
          <w:p w14:paraId="67F874BD" w14:textId="77777777" w:rsidR="007B598C" w:rsidRPr="00DC49A9" w:rsidRDefault="007B598C" w:rsidP="006539E4">
            <w:pPr>
              <w:rPr>
                <w:b/>
                <w:color w:val="0A20C6"/>
                <w:sz w:val="24"/>
                <w:lang w:val="en-GB"/>
              </w:rPr>
            </w:pPr>
            <w:r w:rsidRPr="00DC49A9">
              <w:rPr>
                <w:b/>
                <w:color w:val="0A20C6"/>
                <w:sz w:val="24"/>
                <w:lang w:bidi="nl-NL"/>
              </w:rPr>
              <w:t xml:space="preserve">Taak </w:t>
            </w:r>
          </w:p>
        </w:tc>
        <w:tc>
          <w:tcPr>
            <w:tcW w:w="2332" w:type="dxa"/>
          </w:tcPr>
          <w:p w14:paraId="41A3731E" w14:textId="3F89184E" w:rsidR="007B598C" w:rsidRPr="00DC49A9" w:rsidRDefault="007B598C" w:rsidP="006539E4">
            <w:pPr>
              <w:rPr>
                <w:b/>
                <w:color w:val="0A20C6"/>
                <w:sz w:val="24"/>
                <w:lang w:val="en-GB"/>
              </w:rPr>
            </w:pPr>
            <w:r w:rsidRPr="00DC49A9">
              <w:rPr>
                <w:b/>
                <w:color w:val="0A20C6"/>
                <w:sz w:val="24"/>
                <w:lang w:bidi="nl-NL"/>
              </w:rPr>
              <w:t>Doelstelling</w:t>
            </w:r>
          </w:p>
        </w:tc>
        <w:tc>
          <w:tcPr>
            <w:tcW w:w="2916" w:type="dxa"/>
          </w:tcPr>
          <w:p w14:paraId="3684146D" w14:textId="2DB40A5A" w:rsidR="007B598C" w:rsidRPr="00DC49A9" w:rsidRDefault="006F4CE5" w:rsidP="006539E4">
            <w:pPr>
              <w:rPr>
                <w:b/>
                <w:color w:val="0A20C6"/>
                <w:sz w:val="24"/>
                <w:lang w:val="en-GB"/>
              </w:rPr>
            </w:pPr>
            <w:r>
              <w:rPr>
                <w:b/>
                <w:color w:val="0A20C6"/>
                <w:sz w:val="24"/>
                <w:lang w:bidi="nl-NL"/>
              </w:rPr>
              <w:t>Materialen</w:t>
            </w:r>
          </w:p>
        </w:tc>
        <w:tc>
          <w:tcPr>
            <w:tcW w:w="814" w:type="dxa"/>
          </w:tcPr>
          <w:p w14:paraId="24870D35" w14:textId="266CFFE9" w:rsidR="007B598C" w:rsidRPr="00DC49A9" w:rsidRDefault="0004270F" w:rsidP="00EF5816">
            <w:pPr>
              <w:rPr>
                <w:b/>
                <w:color w:val="0A20C6"/>
                <w:sz w:val="24"/>
                <w:lang w:val="en-GB"/>
              </w:rPr>
            </w:pPr>
            <w:r w:rsidRPr="00DC49A9">
              <w:rPr>
                <w:b/>
                <w:color w:val="0A20C6"/>
                <w:sz w:val="24"/>
                <w:lang w:bidi="nl-NL"/>
              </w:rPr>
              <w:t>Code</w:t>
            </w:r>
          </w:p>
        </w:tc>
      </w:tr>
      <w:bookmarkEnd w:id="57"/>
      <w:tr w:rsidR="0004270F" w:rsidRPr="005E1D0E" w14:paraId="54DBF108" w14:textId="6C127DF2" w:rsidTr="0004270F">
        <w:tc>
          <w:tcPr>
            <w:tcW w:w="664" w:type="dxa"/>
            <w:vAlign w:val="center"/>
          </w:tcPr>
          <w:p w14:paraId="2C4C957D" w14:textId="77777777" w:rsidR="007B598C" w:rsidRPr="005E1D0E" w:rsidRDefault="007B598C" w:rsidP="00D76B79">
            <w:pPr>
              <w:rPr>
                <w:lang w:val="en-GB"/>
              </w:rPr>
            </w:pPr>
          </w:p>
        </w:tc>
        <w:tc>
          <w:tcPr>
            <w:tcW w:w="2114" w:type="dxa"/>
            <w:vAlign w:val="center"/>
          </w:tcPr>
          <w:p w14:paraId="110FADB6" w14:textId="3B6D61D0" w:rsidR="007B598C" w:rsidRPr="005E1D0E" w:rsidRDefault="007B598C" w:rsidP="00D76B79">
            <w:pPr>
              <w:rPr>
                <w:lang w:val="en-GB"/>
              </w:rPr>
            </w:pPr>
            <w:r w:rsidRPr="005E1D0E">
              <w:rPr>
                <w:lang w:bidi="nl-NL"/>
              </w:rPr>
              <w:t>Start</w:t>
            </w:r>
          </w:p>
        </w:tc>
        <w:tc>
          <w:tcPr>
            <w:tcW w:w="5436" w:type="dxa"/>
            <w:vAlign w:val="center"/>
          </w:tcPr>
          <w:p w14:paraId="2187D5AB" w14:textId="7B1CA44D" w:rsidR="007B598C" w:rsidRPr="005E1D0E" w:rsidRDefault="007B598C" w:rsidP="00D76B79">
            <w:pPr>
              <w:rPr>
                <w:lang w:val="en-GB"/>
              </w:rPr>
            </w:pPr>
            <w:r w:rsidRPr="00DC49A9">
              <w:rPr>
                <w:lang w:bidi="nl-NL"/>
              </w:rPr>
              <w:t>De trainer geeft een inleiding en informatie over de structuur van de cursus.</w:t>
            </w:r>
          </w:p>
        </w:tc>
        <w:tc>
          <w:tcPr>
            <w:tcW w:w="2332" w:type="dxa"/>
            <w:vAlign w:val="center"/>
          </w:tcPr>
          <w:p w14:paraId="731CBD96" w14:textId="77777777" w:rsidR="007B598C" w:rsidRPr="005E1D0E" w:rsidRDefault="007B598C" w:rsidP="00D76B79">
            <w:pPr>
              <w:rPr>
                <w:lang w:val="en-GB"/>
              </w:rPr>
            </w:pPr>
          </w:p>
        </w:tc>
        <w:tc>
          <w:tcPr>
            <w:tcW w:w="2916" w:type="dxa"/>
            <w:vAlign w:val="center"/>
          </w:tcPr>
          <w:p w14:paraId="30A213BC" w14:textId="4C1CA54E" w:rsidR="007B598C" w:rsidRPr="005E1D0E" w:rsidRDefault="008B2AFA" w:rsidP="00FB0966">
            <w:pPr>
              <w:rPr>
                <w:lang w:val="en-GB"/>
              </w:rPr>
            </w:pPr>
            <w:r>
              <w:rPr>
                <w:lang w:bidi="nl-NL"/>
              </w:rPr>
              <w:t>Powerpoint</w:t>
            </w:r>
            <w:r w:rsidR="007B598C" w:rsidRPr="00DC49A9">
              <w:rPr>
                <w:lang w:bidi="nl-NL"/>
              </w:rPr>
              <w:t xml:space="preserve"> 41</w:t>
            </w:r>
          </w:p>
        </w:tc>
        <w:tc>
          <w:tcPr>
            <w:tcW w:w="814" w:type="dxa"/>
          </w:tcPr>
          <w:p w14:paraId="1C76A8FF" w14:textId="77777777" w:rsidR="007B598C" w:rsidRPr="00DC49A9" w:rsidRDefault="007B598C" w:rsidP="00FB0966">
            <w:pPr>
              <w:rPr>
                <w:lang w:val="en-GB"/>
              </w:rPr>
            </w:pPr>
          </w:p>
        </w:tc>
      </w:tr>
      <w:tr w:rsidR="007B598C" w:rsidRPr="00DC49A9" w14:paraId="3449D7B2" w14:textId="0F3E10B0" w:rsidTr="0004270F">
        <w:tc>
          <w:tcPr>
            <w:tcW w:w="664" w:type="dxa"/>
            <w:vAlign w:val="center"/>
          </w:tcPr>
          <w:p w14:paraId="027A8BC8" w14:textId="55B8F571" w:rsidR="007B598C" w:rsidRPr="005E1D0E" w:rsidRDefault="007B598C" w:rsidP="00D76B79">
            <w:pPr>
              <w:rPr>
                <w:lang w:val="en-GB"/>
              </w:rPr>
            </w:pPr>
            <w:r w:rsidRPr="005E1D0E">
              <w:rPr>
                <w:lang w:bidi="nl-NL"/>
              </w:rPr>
              <w:t>15</w:t>
            </w:r>
          </w:p>
        </w:tc>
        <w:tc>
          <w:tcPr>
            <w:tcW w:w="2114" w:type="dxa"/>
            <w:vAlign w:val="center"/>
          </w:tcPr>
          <w:p w14:paraId="325133AD" w14:textId="0AF47186" w:rsidR="007B598C" w:rsidRPr="005E1D0E" w:rsidRDefault="007B598C" w:rsidP="00D76B79">
            <w:pPr>
              <w:rPr>
                <w:lang w:val="en-GB"/>
              </w:rPr>
            </w:pPr>
            <w:r w:rsidRPr="005E1D0E">
              <w:rPr>
                <w:lang w:bidi="nl-NL"/>
              </w:rPr>
              <w:t xml:space="preserve">Groepswerk </w:t>
            </w:r>
          </w:p>
        </w:tc>
        <w:tc>
          <w:tcPr>
            <w:tcW w:w="5436" w:type="dxa"/>
            <w:vAlign w:val="center"/>
          </w:tcPr>
          <w:p w14:paraId="70383A48" w14:textId="4BAD6465" w:rsidR="007B598C" w:rsidRPr="006D7358" w:rsidRDefault="007B598C" w:rsidP="00D76B79">
            <w:pPr>
              <w:rPr>
                <w:lang w:val="de-DE"/>
              </w:rPr>
            </w:pPr>
            <w:r w:rsidRPr="005E1D0E">
              <w:rPr>
                <w:lang w:bidi="nl-NL"/>
              </w:rPr>
              <w:t>De deelnemers zoeken in kranten/magazines of online media naar verhalen met onderwerpen van volwassenenonderwijs en knippen ze uit.</w:t>
            </w:r>
          </w:p>
        </w:tc>
        <w:tc>
          <w:tcPr>
            <w:tcW w:w="2332" w:type="dxa"/>
            <w:vMerge w:val="restart"/>
            <w:vAlign w:val="center"/>
          </w:tcPr>
          <w:p w14:paraId="2358B04B" w14:textId="4A31BD16" w:rsidR="007B598C" w:rsidRPr="006D7358" w:rsidRDefault="007B598C" w:rsidP="00D76B79">
            <w:pPr>
              <w:rPr>
                <w:lang w:val="de-DE"/>
              </w:rPr>
            </w:pPr>
            <w:r w:rsidRPr="005E1D0E">
              <w:rPr>
                <w:lang w:bidi="nl-NL"/>
              </w:rPr>
              <w:t xml:space="preserve">De deelnemers kennen de positie van volwassenenonderwijs in media. De deelnemers zijn zich bewust van mogelijke manieren om volwassenenonderwijs in media te positioneren. </w:t>
            </w:r>
          </w:p>
          <w:p w14:paraId="3820C31C" w14:textId="6258AF21" w:rsidR="007B598C" w:rsidRPr="006D7358" w:rsidRDefault="007B598C" w:rsidP="00D76B79">
            <w:pPr>
              <w:rPr>
                <w:lang w:val="de-DE"/>
              </w:rPr>
            </w:pPr>
            <w:r w:rsidRPr="005E1D0E">
              <w:rPr>
                <w:lang w:bidi="nl-NL"/>
              </w:rPr>
              <w:t xml:space="preserve"> </w:t>
            </w:r>
          </w:p>
        </w:tc>
        <w:tc>
          <w:tcPr>
            <w:tcW w:w="2916" w:type="dxa"/>
            <w:vAlign w:val="center"/>
          </w:tcPr>
          <w:p w14:paraId="5BE9D2D3" w14:textId="0B702C57" w:rsidR="007B598C" w:rsidRPr="006D7358" w:rsidRDefault="007A6A8A" w:rsidP="00917806">
            <w:pPr>
              <w:rPr>
                <w:lang w:val="de-DE"/>
              </w:rPr>
            </w:pPr>
            <w:r w:rsidRPr="005E1D0E">
              <w:rPr>
                <w:lang w:bidi="nl-NL"/>
              </w:rPr>
              <w:t>Kopieën van kranten, magazines of een selectie van links naar online media (linklijst, bijvoorbeeld op padlet.com) en toestellen met internetverbinding en browsers</w:t>
            </w:r>
          </w:p>
        </w:tc>
        <w:tc>
          <w:tcPr>
            <w:tcW w:w="814" w:type="dxa"/>
          </w:tcPr>
          <w:p w14:paraId="5B12DF71" w14:textId="77777777" w:rsidR="007B598C" w:rsidRPr="006D7358" w:rsidRDefault="007B598C" w:rsidP="00FB0966">
            <w:pPr>
              <w:rPr>
                <w:lang w:val="de-DE"/>
              </w:rPr>
            </w:pPr>
          </w:p>
        </w:tc>
      </w:tr>
      <w:tr w:rsidR="007B598C" w:rsidRPr="00DC49A9" w14:paraId="769CF4EB" w14:textId="7E12D208" w:rsidTr="0004270F">
        <w:tc>
          <w:tcPr>
            <w:tcW w:w="664" w:type="dxa"/>
            <w:vAlign w:val="center"/>
          </w:tcPr>
          <w:p w14:paraId="0FE4A8D9" w14:textId="57FDED95" w:rsidR="007B598C" w:rsidRPr="005E1D0E" w:rsidRDefault="007B598C" w:rsidP="00D76B79">
            <w:pPr>
              <w:rPr>
                <w:lang w:val="en-GB"/>
              </w:rPr>
            </w:pPr>
            <w:r w:rsidRPr="005E1D0E">
              <w:rPr>
                <w:lang w:bidi="nl-NL"/>
              </w:rPr>
              <w:t>45</w:t>
            </w:r>
          </w:p>
        </w:tc>
        <w:tc>
          <w:tcPr>
            <w:tcW w:w="2114" w:type="dxa"/>
            <w:vAlign w:val="center"/>
          </w:tcPr>
          <w:p w14:paraId="522E56DC" w14:textId="6961B02A" w:rsidR="007B598C" w:rsidRPr="006D7358" w:rsidRDefault="007B598C" w:rsidP="00D76B79">
            <w:pPr>
              <w:rPr>
                <w:lang w:val="de-DE"/>
              </w:rPr>
            </w:pPr>
            <w:r w:rsidRPr="005E1D0E">
              <w:rPr>
                <w:lang w:bidi="nl-NL"/>
              </w:rPr>
              <w:t>Posterpresentatie en discussie in de voltallige groep</w:t>
            </w:r>
          </w:p>
        </w:tc>
        <w:tc>
          <w:tcPr>
            <w:tcW w:w="5436" w:type="dxa"/>
            <w:vAlign w:val="center"/>
          </w:tcPr>
          <w:p w14:paraId="438FF1F2" w14:textId="3F68E835" w:rsidR="007B598C" w:rsidRPr="006D7358" w:rsidRDefault="007B598C" w:rsidP="00D76B79">
            <w:pPr>
              <w:rPr>
                <w:lang w:val="de-DE"/>
              </w:rPr>
            </w:pPr>
            <w:r w:rsidRPr="005E1D0E">
              <w:rPr>
                <w:lang w:bidi="nl-NL"/>
              </w:rPr>
              <w:t>De deelnemers kleven hun resultaten op een poster (en/of op een digitaal prikbord zoals padlet.com) De trainer helpt hen de resultaten te categoriseren volgens het type van bijdrage (zoals artikels/rapporten, advertenties...).</w:t>
            </w:r>
          </w:p>
          <w:p w14:paraId="0441B6E5" w14:textId="77777777" w:rsidR="007B598C" w:rsidRPr="006D7358" w:rsidRDefault="007B598C" w:rsidP="00D76B79">
            <w:pPr>
              <w:rPr>
                <w:lang w:val="de-DE"/>
              </w:rPr>
            </w:pPr>
          </w:p>
          <w:p w14:paraId="68122AD5" w14:textId="21DBBE06" w:rsidR="007B598C" w:rsidRPr="005E1D0E" w:rsidRDefault="007B598C" w:rsidP="00D76B79">
            <w:pPr>
              <w:rPr>
                <w:lang w:val="en-GB"/>
              </w:rPr>
            </w:pPr>
            <w:r w:rsidRPr="005E1D0E">
              <w:rPr>
                <w:lang w:bidi="nl-NL"/>
              </w:rPr>
              <w:t xml:space="preserve">De trainer ondersteunt de discussie over: </w:t>
            </w:r>
          </w:p>
          <w:p w14:paraId="1C021DB3" w14:textId="77777777" w:rsidR="007B598C" w:rsidRPr="005E1D0E" w:rsidRDefault="007B598C" w:rsidP="00D76B79">
            <w:pPr>
              <w:rPr>
                <w:lang w:val="en-GB"/>
              </w:rPr>
            </w:pPr>
          </w:p>
          <w:p w14:paraId="183A1A38" w14:textId="77777777" w:rsidR="007B598C" w:rsidRPr="006D7358" w:rsidRDefault="007B598C" w:rsidP="00D76B79">
            <w:pPr>
              <w:pStyle w:val="Listenabsatz"/>
              <w:numPr>
                <w:ilvl w:val="0"/>
                <w:numId w:val="17"/>
              </w:numPr>
              <w:rPr>
                <w:lang w:val="de-DE"/>
              </w:rPr>
            </w:pPr>
            <w:r w:rsidRPr="005E1D0E">
              <w:rPr>
                <w:lang w:bidi="nl-NL"/>
              </w:rPr>
              <w:t xml:space="preserve">Welke inhoud in verband met volwassenenonderwijs kunnen we vinden in media? </w:t>
            </w:r>
          </w:p>
          <w:p w14:paraId="080CA70C" w14:textId="77777777" w:rsidR="007B598C" w:rsidRPr="006D7358" w:rsidRDefault="007B598C" w:rsidP="00D76B79">
            <w:pPr>
              <w:pStyle w:val="Listenabsatz"/>
              <w:numPr>
                <w:ilvl w:val="0"/>
                <w:numId w:val="17"/>
              </w:numPr>
              <w:rPr>
                <w:lang w:val="de-DE"/>
              </w:rPr>
            </w:pPr>
            <w:r w:rsidRPr="005E1D0E">
              <w:rPr>
                <w:lang w:bidi="nl-NL"/>
              </w:rPr>
              <w:t>Welke inhoud verschijnt niet in media, maar zou wel belangrijk/relevant zijn voor het publiek?</w:t>
            </w:r>
          </w:p>
          <w:p w14:paraId="68711C86" w14:textId="77777777" w:rsidR="007B598C" w:rsidRPr="005E1D0E" w:rsidRDefault="007B598C" w:rsidP="00D76B79">
            <w:pPr>
              <w:pStyle w:val="Listenabsatz"/>
              <w:numPr>
                <w:ilvl w:val="0"/>
                <w:numId w:val="17"/>
              </w:numPr>
              <w:rPr>
                <w:lang w:val="en-GB"/>
              </w:rPr>
            </w:pPr>
            <w:r w:rsidRPr="005E1D0E">
              <w:rPr>
                <w:lang w:bidi="nl-NL"/>
              </w:rPr>
              <w:t>Hoe kunnen we deze inhoud in de media publiceren?</w:t>
            </w:r>
          </w:p>
          <w:p w14:paraId="56601E1D" w14:textId="77777777" w:rsidR="007B598C" w:rsidRPr="006D7358" w:rsidRDefault="007B598C" w:rsidP="00D76B79">
            <w:pPr>
              <w:pStyle w:val="Listenabsatz"/>
              <w:numPr>
                <w:ilvl w:val="0"/>
                <w:numId w:val="17"/>
              </w:numPr>
              <w:rPr>
                <w:lang w:val="de-DE"/>
              </w:rPr>
            </w:pPr>
            <w:r w:rsidRPr="005E1D0E">
              <w:rPr>
                <w:lang w:bidi="nl-NL"/>
              </w:rPr>
              <w:t>Hoe kunnen we volwassenenonderwijs beter positioneren in de media?</w:t>
            </w:r>
          </w:p>
          <w:p w14:paraId="40702BC8" w14:textId="77777777" w:rsidR="007B598C" w:rsidRPr="006D7358" w:rsidRDefault="007B598C" w:rsidP="00D76B79">
            <w:pPr>
              <w:rPr>
                <w:lang w:val="de-DE"/>
              </w:rPr>
            </w:pPr>
          </w:p>
          <w:p w14:paraId="37EE4F17" w14:textId="2A4C6B0E" w:rsidR="007B598C" w:rsidRPr="006D7358" w:rsidRDefault="007B598C" w:rsidP="00D76B79">
            <w:pPr>
              <w:rPr>
                <w:lang w:val="de-DE"/>
              </w:rPr>
            </w:pPr>
            <w:r w:rsidRPr="005E1D0E">
              <w:rPr>
                <w:lang w:bidi="nl-NL"/>
              </w:rPr>
              <w:t>De trainer vat de resultaten van de discussie samen en voegt (indien nodig) punten toe.</w:t>
            </w:r>
          </w:p>
        </w:tc>
        <w:tc>
          <w:tcPr>
            <w:tcW w:w="2332" w:type="dxa"/>
            <w:vMerge/>
            <w:vAlign w:val="center"/>
          </w:tcPr>
          <w:p w14:paraId="23475A69" w14:textId="0BDFCA18" w:rsidR="007B598C" w:rsidRPr="006D7358" w:rsidRDefault="007B598C" w:rsidP="00D76B79">
            <w:pPr>
              <w:rPr>
                <w:lang w:val="de-DE"/>
              </w:rPr>
            </w:pPr>
          </w:p>
        </w:tc>
        <w:tc>
          <w:tcPr>
            <w:tcW w:w="2916" w:type="dxa"/>
            <w:vAlign w:val="center"/>
          </w:tcPr>
          <w:p w14:paraId="3A71D1A0" w14:textId="77777777" w:rsidR="007B598C" w:rsidRPr="006D7358" w:rsidRDefault="007B598C" w:rsidP="00D76B79">
            <w:pPr>
              <w:rPr>
                <w:lang w:val="de-DE"/>
              </w:rPr>
            </w:pPr>
            <w:r w:rsidRPr="005E1D0E">
              <w:rPr>
                <w:lang w:bidi="nl-NL"/>
              </w:rPr>
              <w:t>Poster, lijm</w:t>
            </w:r>
          </w:p>
          <w:p w14:paraId="3B83C05D" w14:textId="77777777" w:rsidR="007B598C" w:rsidRPr="006D7358" w:rsidRDefault="007B598C" w:rsidP="00D76B79">
            <w:pPr>
              <w:rPr>
                <w:lang w:val="de-DE"/>
              </w:rPr>
            </w:pPr>
          </w:p>
          <w:p w14:paraId="5F6C9242" w14:textId="77777777" w:rsidR="007B598C" w:rsidRPr="006D7358" w:rsidRDefault="007B598C" w:rsidP="00D76B79">
            <w:pPr>
              <w:rPr>
                <w:i/>
                <w:lang w:val="de-DE"/>
              </w:rPr>
            </w:pPr>
            <w:r w:rsidRPr="005E1D0E">
              <w:rPr>
                <w:lang w:bidi="nl-NL"/>
              </w:rPr>
              <w:t xml:space="preserve">Flipchart (verslag van de besprekingsresultaten) </w:t>
            </w:r>
          </w:p>
          <w:p w14:paraId="41598F39" w14:textId="77777777" w:rsidR="007A6A8A" w:rsidRPr="006D7358" w:rsidRDefault="007A6A8A" w:rsidP="00D76B79">
            <w:pPr>
              <w:rPr>
                <w:i/>
                <w:lang w:val="de-DE"/>
              </w:rPr>
            </w:pPr>
          </w:p>
          <w:p w14:paraId="25EC559B" w14:textId="36A12201" w:rsidR="007A6A8A" w:rsidRPr="005E1D0E" w:rsidRDefault="007A6A8A" w:rsidP="00D76B79">
            <w:pPr>
              <w:rPr>
                <w:lang w:val="en-GB"/>
              </w:rPr>
            </w:pPr>
            <w:r w:rsidRPr="005E1D0E">
              <w:rPr>
                <w:lang w:bidi="nl-NL"/>
              </w:rPr>
              <w:t>En/of projector en notebook</w:t>
            </w:r>
          </w:p>
        </w:tc>
        <w:tc>
          <w:tcPr>
            <w:tcW w:w="814" w:type="dxa"/>
          </w:tcPr>
          <w:p w14:paraId="331070E5" w14:textId="77777777" w:rsidR="007B598C" w:rsidRPr="005E1D0E" w:rsidRDefault="007B598C" w:rsidP="00D76B79">
            <w:pPr>
              <w:rPr>
                <w:lang w:val="en-GB"/>
              </w:rPr>
            </w:pPr>
          </w:p>
        </w:tc>
      </w:tr>
      <w:tr w:rsidR="007B598C" w:rsidRPr="00DC49A9" w14:paraId="1EBF12EF" w14:textId="0BBA7C19" w:rsidTr="0004270F">
        <w:tc>
          <w:tcPr>
            <w:tcW w:w="664" w:type="dxa"/>
            <w:vAlign w:val="center"/>
          </w:tcPr>
          <w:p w14:paraId="1333A4AF" w14:textId="73B376CD" w:rsidR="007B598C" w:rsidRPr="005E1D0E" w:rsidRDefault="007B598C" w:rsidP="00D76B79">
            <w:pPr>
              <w:rPr>
                <w:lang w:val="en-GB"/>
              </w:rPr>
            </w:pPr>
            <w:r w:rsidRPr="005E1D0E">
              <w:rPr>
                <w:lang w:bidi="nl-NL"/>
              </w:rPr>
              <w:t>60</w:t>
            </w:r>
          </w:p>
        </w:tc>
        <w:tc>
          <w:tcPr>
            <w:tcW w:w="2114" w:type="dxa"/>
            <w:vAlign w:val="center"/>
          </w:tcPr>
          <w:p w14:paraId="3F418060" w14:textId="53BAE67F" w:rsidR="007B598C" w:rsidRPr="005E1D0E" w:rsidRDefault="007B598C" w:rsidP="00D76B79">
            <w:pPr>
              <w:rPr>
                <w:lang w:val="en-GB"/>
              </w:rPr>
            </w:pPr>
            <w:r w:rsidRPr="005E1D0E">
              <w:rPr>
                <w:lang w:bidi="nl-NL"/>
              </w:rPr>
              <w:t>Toelichting en demonstratie</w:t>
            </w:r>
          </w:p>
        </w:tc>
        <w:tc>
          <w:tcPr>
            <w:tcW w:w="5436" w:type="dxa"/>
            <w:vAlign w:val="center"/>
          </w:tcPr>
          <w:p w14:paraId="04943D2D" w14:textId="150992F6" w:rsidR="007B598C" w:rsidRPr="006D7358" w:rsidRDefault="007B598C" w:rsidP="00D76B79">
            <w:pPr>
              <w:rPr>
                <w:lang w:val="de-DE"/>
              </w:rPr>
            </w:pPr>
            <w:r w:rsidRPr="005E1D0E">
              <w:rPr>
                <w:lang w:bidi="nl-NL"/>
              </w:rPr>
              <w:t xml:space="preserve">De trainer (en indien nodig een nationale EPALE-aanbieder) toont 3 voorbeelden van Europese online media over volwassenenonderwijs: het magazine ELM, het platform EPALE en een nationaal tijdschrift </w:t>
            </w:r>
            <w:r w:rsidRPr="005E1D0E">
              <w:rPr>
                <w:lang w:bidi="nl-NL"/>
              </w:rPr>
              <w:lastRenderedPageBreak/>
              <w:t xml:space="preserve">of platform (in de taal van het seminarie, relevant voor de gemeenschap van de deelnemers...). </w:t>
            </w:r>
          </w:p>
          <w:p w14:paraId="45FBA996" w14:textId="77777777" w:rsidR="007B598C" w:rsidRPr="006D7358" w:rsidRDefault="007B598C" w:rsidP="00D76B79">
            <w:pPr>
              <w:rPr>
                <w:lang w:val="de-DE"/>
              </w:rPr>
            </w:pPr>
          </w:p>
          <w:p w14:paraId="62A5A8D8" w14:textId="77777777" w:rsidR="007B598C" w:rsidRPr="006D7358" w:rsidRDefault="007B598C" w:rsidP="00D76B79">
            <w:pPr>
              <w:pStyle w:val="Listenabsatz"/>
              <w:numPr>
                <w:ilvl w:val="0"/>
                <w:numId w:val="17"/>
              </w:numPr>
              <w:rPr>
                <w:lang w:val="de-DE"/>
              </w:rPr>
            </w:pPr>
            <w:r w:rsidRPr="005E1D0E">
              <w:rPr>
                <w:lang w:bidi="nl-NL"/>
              </w:rPr>
              <w:t>Welke soort media zijn het?</w:t>
            </w:r>
          </w:p>
          <w:p w14:paraId="084B6002" w14:textId="77777777" w:rsidR="007B598C" w:rsidRPr="005E1D0E" w:rsidRDefault="007B598C" w:rsidP="00D76B79">
            <w:pPr>
              <w:pStyle w:val="Listenabsatz"/>
              <w:numPr>
                <w:ilvl w:val="0"/>
                <w:numId w:val="17"/>
              </w:numPr>
              <w:rPr>
                <w:lang w:val="en-GB"/>
              </w:rPr>
            </w:pPr>
            <w:r w:rsidRPr="005E1D0E">
              <w:rPr>
                <w:lang w:bidi="nl-NL"/>
              </w:rPr>
              <w:t>Welke soort teksten publiceren ze?</w:t>
            </w:r>
          </w:p>
          <w:p w14:paraId="4EAED1AA" w14:textId="77777777" w:rsidR="007B598C" w:rsidRPr="005E1D0E" w:rsidRDefault="007B598C" w:rsidP="00D76B79">
            <w:pPr>
              <w:pStyle w:val="Listenabsatz"/>
              <w:numPr>
                <w:ilvl w:val="0"/>
                <w:numId w:val="17"/>
              </w:numPr>
              <w:rPr>
                <w:lang w:val="en-GB"/>
              </w:rPr>
            </w:pPr>
            <w:r w:rsidRPr="005E1D0E">
              <w:rPr>
                <w:lang w:bidi="nl-NL"/>
              </w:rPr>
              <w:t>Welke inhoud publiceren ze?</w:t>
            </w:r>
          </w:p>
          <w:p w14:paraId="23AE55A7" w14:textId="77777777" w:rsidR="007B598C" w:rsidRPr="006D7358" w:rsidRDefault="007B598C" w:rsidP="00D76B79">
            <w:pPr>
              <w:pStyle w:val="Listenabsatz"/>
              <w:numPr>
                <w:ilvl w:val="0"/>
                <w:numId w:val="17"/>
              </w:numPr>
              <w:rPr>
                <w:lang w:val="de-DE"/>
              </w:rPr>
            </w:pPr>
            <w:r w:rsidRPr="005E1D0E">
              <w:rPr>
                <w:lang w:bidi="nl-NL"/>
              </w:rPr>
              <w:t>Wie zijn de lezer van dit medium?</w:t>
            </w:r>
          </w:p>
          <w:p w14:paraId="7218BAE9" w14:textId="77777777" w:rsidR="007B598C" w:rsidRPr="006D7358" w:rsidRDefault="007B598C" w:rsidP="00D76B79">
            <w:pPr>
              <w:pStyle w:val="Listenabsatz"/>
              <w:numPr>
                <w:ilvl w:val="0"/>
                <w:numId w:val="17"/>
              </w:numPr>
              <w:rPr>
                <w:lang w:val="de-DE"/>
              </w:rPr>
            </w:pPr>
            <w:r w:rsidRPr="005E1D0E">
              <w:rPr>
                <w:lang w:bidi="nl-NL"/>
              </w:rPr>
              <w:t>Wie kan er in dit medium publiceren?</w:t>
            </w:r>
          </w:p>
          <w:p w14:paraId="39C77548" w14:textId="77777777" w:rsidR="007B598C" w:rsidRPr="006D7358" w:rsidRDefault="007B598C" w:rsidP="00D76B79">
            <w:pPr>
              <w:pStyle w:val="Listenabsatz"/>
              <w:numPr>
                <w:ilvl w:val="0"/>
                <w:numId w:val="17"/>
              </w:numPr>
              <w:rPr>
                <w:lang w:val="de-DE"/>
              </w:rPr>
            </w:pPr>
            <w:r w:rsidRPr="005E1D0E">
              <w:rPr>
                <w:lang w:bidi="nl-NL"/>
              </w:rPr>
              <w:t>Hoe kunnen deelnemers in dit medium publiceren?</w:t>
            </w:r>
          </w:p>
          <w:p w14:paraId="6F6137EB" w14:textId="33EB0FB7" w:rsidR="007B598C" w:rsidRPr="006D7358" w:rsidRDefault="007B598C" w:rsidP="00D76B79">
            <w:pPr>
              <w:pStyle w:val="Listenabsatz"/>
              <w:numPr>
                <w:ilvl w:val="0"/>
                <w:numId w:val="17"/>
              </w:numPr>
              <w:rPr>
                <w:lang w:val="de-DE"/>
              </w:rPr>
            </w:pPr>
            <w:r w:rsidRPr="005E1D0E">
              <w:rPr>
                <w:lang w:bidi="nl-NL"/>
              </w:rPr>
              <w:t>Waarom zou het voor de deelnemers (en hun instellingen) nuttig zijn om in dit medium te publiceren?</w:t>
            </w:r>
          </w:p>
        </w:tc>
        <w:tc>
          <w:tcPr>
            <w:tcW w:w="2332" w:type="dxa"/>
            <w:vAlign w:val="center"/>
          </w:tcPr>
          <w:p w14:paraId="7FAB2FDF" w14:textId="5E8AF7B8" w:rsidR="007B598C" w:rsidRPr="006D7358" w:rsidRDefault="007B598C" w:rsidP="00D76B79">
            <w:pPr>
              <w:rPr>
                <w:lang w:val="de-DE"/>
              </w:rPr>
            </w:pPr>
            <w:r w:rsidRPr="005E1D0E">
              <w:rPr>
                <w:lang w:bidi="nl-NL"/>
              </w:rPr>
              <w:lastRenderedPageBreak/>
              <w:t xml:space="preserve">De deelnemers kennen concrete Europese online mediakanalen over volwassenenonderwijs </w:t>
            </w:r>
            <w:r w:rsidRPr="005E1D0E">
              <w:rPr>
                <w:lang w:bidi="nl-NL"/>
              </w:rPr>
              <w:lastRenderedPageBreak/>
              <w:t>en weten hoe en waarom in deze kanalen te publiceren.</w:t>
            </w:r>
          </w:p>
        </w:tc>
        <w:tc>
          <w:tcPr>
            <w:tcW w:w="2916" w:type="dxa"/>
            <w:vAlign w:val="center"/>
          </w:tcPr>
          <w:p w14:paraId="4C212F16" w14:textId="77777777" w:rsidR="007B598C" w:rsidRPr="006D7358" w:rsidRDefault="007B598C" w:rsidP="00D76B79">
            <w:pPr>
              <w:rPr>
                <w:lang w:val="de-DE"/>
              </w:rPr>
            </w:pPr>
            <w:r w:rsidRPr="005E1D0E">
              <w:rPr>
                <w:lang w:bidi="nl-NL"/>
              </w:rPr>
              <w:lastRenderedPageBreak/>
              <w:t>Online toegang:</w:t>
            </w:r>
          </w:p>
          <w:p w14:paraId="105EC52D" w14:textId="30183FA7" w:rsidR="007B598C" w:rsidRPr="006D7358" w:rsidRDefault="007B598C" w:rsidP="00D76B79">
            <w:pPr>
              <w:rPr>
                <w:lang w:val="de-DE"/>
              </w:rPr>
            </w:pPr>
            <w:r w:rsidRPr="005E1D0E">
              <w:rPr>
                <w:i/>
                <w:lang w:bidi="nl-NL"/>
              </w:rPr>
              <w:t xml:space="preserve">Indien mogelijk: Een nationale EPALE-aanbieder of een andere vertegenwoordiger van een medium </w:t>
            </w:r>
            <w:r w:rsidRPr="005E1D0E">
              <w:rPr>
                <w:i/>
                <w:lang w:bidi="nl-NL"/>
              </w:rPr>
              <w:lastRenderedPageBreak/>
              <w:t>voor volwassenenonderwijs uitnodigen</w:t>
            </w:r>
          </w:p>
        </w:tc>
        <w:tc>
          <w:tcPr>
            <w:tcW w:w="814" w:type="dxa"/>
          </w:tcPr>
          <w:p w14:paraId="0C37956A" w14:textId="77777777" w:rsidR="007B598C" w:rsidRPr="006D7358" w:rsidRDefault="007B598C" w:rsidP="00D76B79">
            <w:pPr>
              <w:rPr>
                <w:lang w:val="de-DE"/>
              </w:rPr>
            </w:pPr>
          </w:p>
        </w:tc>
      </w:tr>
      <w:tr w:rsidR="007B598C" w:rsidRPr="00DC49A9" w14:paraId="58D2200F" w14:textId="4B6BBE2D" w:rsidTr="0004270F">
        <w:tc>
          <w:tcPr>
            <w:tcW w:w="664" w:type="dxa"/>
            <w:vAlign w:val="center"/>
          </w:tcPr>
          <w:p w14:paraId="23462E85" w14:textId="3DC1112A" w:rsidR="007B598C" w:rsidRPr="005E1D0E" w:rsidRDefault="007B598C" w:rsidP="00D76B79">
            <w:pPr>
              <w:rPr>
                <w:lang w:val="en-GB"/>
              </w:rPr>
            </w:pPr>
            <w:r w:rsidRPr="005E1D0E">
              <w:rPr>
                <w:lang w:bidi="nl-NL"/>
              </w:rPr>
              <w:t>20</w:t>
            </w:r>
          </w:p>
        </w:tc>
        <w:tc>
          <w:tcPr>
            <w:tcW w:w="2114" w:type="dxa"/>
            <w:vAlign w:val="center"/>
          </w:tcPr>
          <w:p w14:paraId="56737A09" w14:textId="7B44F62B" w:rsidR="007B598C" w:rsidRPr="005E1D0E" w:rsidRDefault="007B598C" w:rsidP="00D76B79">
            <w:pPr>
              <w:rPr>
                <w:lang w:val="en-GB"/>
              </w:rPr>
            </w:pPr>
            <w:r w:rsidRPr="005E1D0E">
              <w:rPr>
                <w:lang w:bidi="nl-NL"/>
              </w:rPr>
              <w:t>Brainstormen (werk per twee)</w:t>
            </w:r>
          </w:p>
        </w:tc>
        <w:tc>
          <w:tcPr>
            <w:tcW w:w="5436" w:type="dxa"/>
            <w:vAlign w:val="center"/>
          </w:tcPr>
          <w:p w14:paraId="271D7D51" w14:textId="0F66F32E" w:rsidR="007B598C" w:rsidRPr="006D7358" w:rsidRDefault="007B598C" w:rsidP="00D76B79">
            <w:pPr>
              <w:rPr>
                <w:lang w:val="de-DE"/>
              </w:rPr>
            </w:pPr>
            <w:r w:rsidRPr="005E1D0E">
              <w:rPr>
                <w:lang w:bidi="nl-NL"/>
              </w:rPr>
              <w:t xml:space="preserve">De deelnemers werken per twee en werken ideeën uit voor concrete artikels voor EPALE en ELM. </w:t>
            </w:r>
          </w:p>
        </w:tc>
        <w:tc>
          <w:tcPr>
            <w:tcW w:w="2332" w:type="dxa"/>
            <w:vMerge w:val="restart"/>
            <w:vAlign w:val="center"/>
          </w:tcPr>
          <w:p w14:paraId="315D624B" w14:textId="3D4817CF" w:rsidR="007B598C" w:rsidRPr="006D7358" w:rsidRDefault="00A07012" w:rsidP="00D76B79">
            <w:pPr>
              <w:rPr>
                <w:lang w:val="de-DE"/>
              </w:rPr>
            </w:pPr>
            <w:r w:rsidRPr="005E1D0E">
              <w:rPr>
                <w:lang w:bidi="nl-NL"/>
              </w:rPr>
              <w:t>De deelnemers kunnen beoordelen welke onderwerpen geschikt zijn voor de platformen ELM en EPALE.</w:t>
            </w:r>
          </w:p>
        </w:tc>
        <w:tc>
          <w:tcPr>
            <w:tcW w:w="2916" w:type="dxa"/>
            <w:vMerge w:val="restart"/>
            <w:vAlign w:val="center"/>
          </w:tcPr>
          <w:p w14:paraId="6690B73A" w14:textId="79677BED" w:rsidR="007B598C" w:rsidRPr="005E1D0E" w:rsidRDefault="007B598C" w:rsidP="0024567D">
            <w:pPr>
              <w:rPr>
                <w:lang w:val="en-GB"/>
              </w:rPr>
            </w:pPr>
            <w:r w:rsidRPr="005E1D0E">
              <w:rPr>
                <w:lang w:bidi="nl-NL"/>
              </w:rPr>
              <w:t>Stencil met criteria voor het publiceren op EPALE</w:t>
            </w:r>
            <w:r w:rsidR="008B2AFA">
              <w:rPr>
                <w:lang w:bidi="nl-NL"/>
              </w:rPr>
              <w:t>, document 5 EPALE</w:t>
            </w:r>
            <w:r w:rsidRPr="005E1D0E">
              <w:rPr>
                <w:lang w:bidi="nl-NL"/>
              </w:rPr>
              <w:t>; spreek ook over ELM (</w:t>
            </w:r>
            <w:hyperlink r:id="rId17" w:history="1">
              <w:r w:rsidR="0024567D" w:rsidRPr="005E1D0E">
                <w:rPr>
                  <w:rStyle w:val="Hyperlink"/>
                  <w:lang w:bidi="nl-NL"/>
                </w:rPr>
                <w:t>http://www.elmmagazine.eu/what-is-elm/</w:t>
              </w:r>
            </w:hyperlink>
            <w:r w:rsidRPr="005E1D0E">
              <w:rPr>
                <w:lang w:bidi="nl-NL"/>
              </w:rPr>
              <w:t xml:space="preserve">) </w:t>
            </w:r>
          </w:p>
        </w:tc>
        <w:tc>
          <w:tcPr>
            <w:tcW w:w="814" w:type="dxa"/>
          </w:tcPr>
          <w:p w14:paraId="7F6BA6CD" w14:textId="77777777" w:rsidR="007B598C" w:rsidRPr="005E1D0E" w:rsidRDefault="007B598C" w:rsidP="00D76B79">
            <w:pPr>
              <w:rPr>
                <w:lang w:val="en-GB"/>
              </w:rPr>
            </w:pPr>
          </w:p>
        </w:tc>
      </w:tr>
      <w:tr w:rsidR="007B598C" w:rsidRPr="00DC49A9" w14:paraId="0FAFABEE" w14:textId="5FEAFA3C" w:rsidTr="0004270F">
        <w:tc>
          <w:tcPr>
            <w:tcW w:w="664" w:type="dxa"/>
            <w:vAlign w:val="center"/>
          </w:tcPr>
          <w:p w14:paraId="1024C02F" w14:textId="3BFFFE74" w:rsidR="007B598C" w:rsidRPr="005E1D0E" w:rsidRDefault="007B598C" w:rsidP="00D76B79">
            <w:pPr>
              <w:rPr>
                <w:lang w:val="en-GB"/>
              </w:rPr>
            </w:pPr>
            <w:r w:rsidRPr="005E1D0E">
              <w:rPr>
                <w:lang w:bidi="nl-NL"/>
              </w:rPr>
              <w:t>30</w:t>
            </w:r>
          </w:p>
        </w:tc>
        <w:tc>
          <w:tcPr>
            <w:tcW w:w="2114" w:type="dxa"/>
            <w:vAlign w:val="center"/>
          </w:tcPr>
          <w:p w14:paraId="6CED91A7" w14:textId="0E51CD69" w:rsidR="007B598C" w:rsidRPr="006D7358" w:rsidRDefault="007B598C" w:rsidP="00D76B79">
            <w:pPr>
              <w:rPr>
                <w:szCs w:val="24"/>
                <w:lang w:val="de-DE"/>
              </w:rPr>
            </w:pPr>
            <w:r w:rsidRPr="005E1D0E">
              <w:rPr>
                <w:lang w:bidi="nl-NL"/>
              </w:rPr>
              <w:t>Bespreking van ideeën (voltallige groep)</w:t>
            </w:r>
          </w:p>
        </w:tc>
        <w:tc>
          <w:tcPr>
            <w:tcW w:w="5436" w:type="dxa"/>
            <w:vAlign w:val="center"/>
          </w:tcPr>
          <w:p w14:paraId="441E1B12" w14:textId="254C1056" w:rsidR="007B598C" w:rsidRPr="006D7358" w:rsidRDefault="007B598C" w:rsidP="00D76B79">
            <w:pPr>
              <w:rPr>
                <w:lang w:val="de-DE"/>
              </w:rPr>
            </w:pPr>
            <w:r w:rsidRPr="005E1D0E">
              <w:rPr>
                <w:lang w:bidi="nl-NL"/>
              </w:rPr>
              <w:t xml:space="preserve">De deelnemers vertellen elkaar over hun ideeën. De trainer (indien beschikbaar de nationale EPALE-aanbieder) helpt hen met het beoordelen van de ideeën: </w:t>
            </w:r>
          </w:p>
          <w:p w14:paraId="52015130" w14:textId="77777777" w:rsidR="007B598C" w:rsidRPr="006D7358" w:rsidRDefault="007B598C" w:rsidP="00D76B79">
            <w:pPr>
              <w:rPr>
                <w:lang w:val="de-DE"/>
              </w:rPr>
            </w:pPr>
          </w:p>
          <w:p w14:paraId="17947B80" w14:textId="77777777" w:rsidR="007B598C" w:rsidRPr="006D7358" w:rsidRDefault="007B598C" w:rsidP="00D76B79">
            <w:pPr>
              <w:pStyle w:val="Listenabsatz"/>
              <w:numPr>
                <w:ilvl w:val="0"/>
                <w:numId w:val="17"/>
              </w:numPr>
              <w:rPr>
                <w:lang w:val="de-DE"/>
              </w:rPr>
            </w:pPr>
            <w:r w:rsidRPr="005E1D0E">
              <w:rPr>
                <w:lang w:bidi="nl-NL"/>
              </w:rPr>
              <w:t xml:space="preserve">Welke van de verzamelde artikels zijn geschikt voor EPALE en ELM? </w:t>
            </w:r>
          </w:p>
          <w:p w14:paraId="3652A7E8" w14:textId="7068E702" w:rsidR="007B598C" w:rsidRPr="006D7358" w:rsidRDefault="007B598C" w:rsidP="00D76B79">
            <w:pPr>
              <w:pStyle w:val="Listenabsatz"/>
              <w:numPr>
                <w:ilvl w:val="0"/>
                <w:numId w:val="17"/>
              </w:numPr>
              <w:rPr>
                <w:lang w:val="de-DE"/>
              </w:rPr>
            </w:pPr>
            <w:r w:rsidRPr="005E1D0E">
              <w:rPr>
                <w:lang w:bidi="nl-NL"/>
              </w:rPr>
              <w:t>Bij welke andere (misschien nationale) mediabron zouden ze passen?</w:t>
            </w:r>
          </w:p>
          <w:p w14:paraId="1C0030EC" w14:textId="77777777" w:rsidR="007B598C" w:rsidRPr="006D7358" w:rsidRDefault="007B598C" w:rsidP="00D76B79">
            <w:pPr>
              <w:rPr>
                <w:lang w:val="de-DE"/>
              </w:rPr>
            </w:pPr>
          </w:p>
          <w:p w14:paraId="04B0830D" w14:textId="4E6185B5" w:rsidR="007B598C" w:rsidRPr="006D7358" w:rsidRDefault="007B598C" w:rsidP="00D76B79">
            <w:pPr>
              <w:rPr>
                <w:lang w:val="de-DE"/>
              </w:rPr>
            </w:pPr>
            <w:r w:rsidRPr="005E1D0E">
              <w:rPr>
                <w:lang w:bidi="nl-NL"/>
              </w:rPr>
              <w:t>Op het einde van de bespreking heeft elke deelnemer ten minste een concreet idee voor een artikel voor EPALE of ELM.</w:t>
            </w:r>
          </w:p>
        </w:tc>
        <w:tc>
          <w:tcPr>
            <w:tcW w:w="2332" w:type="dxa"/>
            <w:vMerge/>
            <w:vAlign w:val="center"/>
          </w:tcPr>
          <w:p w14:paraId="02A04B97" w14:textId="77777777" w:rsidR="007B598C" w:rsidRPr="006D7358" w:rsidRDefault="007B598C" w:rsidP="00D76B79">
            <w:pPr>
              <w:rPr>
                <w:szCs w:val="24"/>
                <w:lang w:val="de-DE"/>
              </w:rPr>
            </w:pPr>
          </w:p>
        </w:tc>
        <w:tc>
          <w:tcPr>
            <w:tcW w:w="2916" w:type="dxa"/>
            <w:vMerge/>
            <w:vAlign w:val="center"/>
          </w:tcPr>
          <w:p w14:paraId="5A80865E" w14:textId="77777777" w:rsidR="007B598C" w:rsidRPr="006D7358" w:rsidRDefault="007B598C" w:rsidP="00D76B79">
            <w:pPr>
              <w:rPr>
                <w:szCs w:val="24"/>
                <w:lang w:val="de-DE"/>
              </w:rPr>
            </w:pPr>
          </w:p>
        </w:tc>
        <w:tc>
          <w:tcPr>
            <w:tcW w:w="814" w:type="dxa"/>
          </w:tcPr>
          <w:p w14:paraId="548EC210" w14:textId="72E491E1" w:rsidR="007B598C" w:rsidRPr="006D7358" w:rsidRDefault="007B598C" w:rsidP="00D76B79">
            <w:pPr>
              <w:rPr>
                <w:szCs w:val="24"/>
                <w:lang w:val="de-DE"/>
              </w:rPr>
            </w:pPr>
          </w:p>
        </w:tc>
      </w:tr>
      <w:tr w:rsidR="007B598C" w:rsidRPr="005E1D0E" w14:paraId="400AEE54" w14:textId="1A0505E3" w:rsidTr="0004270F">
        <w:tc>
          <w:tcPr>
            <w:tcW w:w="664" w:type="dxa"/>
            <w:vAlign w:val="center"/>
          </w:tcPr>
          <w:p w14:paraId="0F733BB1" w14:textId="2A92AFB7" w:rsidR="007B598C" w:rsidRPr="005E1D0E" w:rsidRDefault="007B598C" w:rsidP="00D76B79">
            <w:pPr>
              <w:rPr>
                <w:szCs w:val="24"/>
                <w:lang w:val="en-GB"/>
              </w:rPr>
            </w:pPr>
            <w:r w:rsidRPr="005E1D0E">
              <w:rPr>
                <w:lang w:bidi="nl-NL"/>
              </w:rPr>
              <w:t>30</w:t>
            </w:r>
          </w:p>
        </w:tc>
        <w:tc>
          <w:tcPr>
            <w:tcW w:w="2114" w:type="dxa"/>
            <w:vAlign w:val="center"/>
          </w:tcPr>
          <w:p w14:paraId="52C5BE21" w14:textId="385DFFED" w:rsidR="007B598C" w:rsidRPr="005E1D0E" w:rsidRDefault="007B598C" w:rsidP="00D76B79">
            <w:pPr>
              <w:rPr>
                <w:szCs w:val="24"/>
                <w:lang w:val="en-GB"/>
              </w:rPr>
            </w:pPr>
            <w:r w:rsidRPr="005E1D0E">
              <w:rPr>
                <w:lang w:bidi="nl-NL"/>
              </w:rPr>
              <w:t>Toelichting</w:t>
            </w:r>
          </w:p>
        </w:tc>
        <w:tc>
          <w:tcPr>
            <w:tcW w:w="5436" w:type="dxa"/>
            <w:vAlign w:val="center"/>
          </w:tcPr>
          <w:p w14:paraId="071BE71C" w14:textId="144E449C" w:rsidR="007B598C" w:rsidRPr="006D7358" w:rsidRDefault="007B598C" w:rsidP="00D76B79">
            <w:pPr>
              <w:rPr>
                <w:szCs w:val="24"/>
                <w:lang w:val="de-DE"/>
              </w:rPr>
            </w:pPr>
            <w:r w:rsidRPr="005E1D0E">
              <w:rPr>
                <w:lang w:bidi="nl-NL"/>
              </w:rPr>
              <w:t>Criteria voor goede (journalistieke) artikels en het belang van de inleiding, vooral in online media</w:t>
            </w:r>
          </w:p>
        </w:tc>
        <w:tc>
          <w:tcPr>
            <w:tcW w:w="2332" w:type="dxa"/>
            <w:vMerge w:val="restart"/>
            <w:vAlign w:val="center"/>
          </w:tcPr>
          <w:p w14:paraId="2C45A917" w14:textId="2D02A84A" w:rsidR="007B598C" w:rsidRPr="006D7358" w:rsidRDefault="007B598C" w:rsidP="00DC49A9">
            <w:pPr>
              <w:rPr>
                <w:lang w:val="de-DE"/>
              </w:rPr>
            </w:pPr>
            <w:r w:rsidRPr="00917806">
              <w:rPr>
                <w:lang w:bidi="nl-NL"/>
              </w:rPr>
              <w:t xml:space="preserve">De deelnemers kennen de criteria voor journalistieke teksten (vooral voor online media) en voor inleidingen die de aandacht van de lezer trekken. De </w:t>
            </w:r>
            <w:r w:rsidRPr="00917806">
              <w:rPr>
                <w:lang w:bidi="nl-NL"/>
              </w:rPr>
              <w:lastRenderedPageBreak/>
              <w:t>deelnemers worden geoefend in het schrijven van journalistieke teksten.</w:t>
            </w:r>
          </w:p>
          <w:p w14:paraId="02D6CFAD" w14:textId="0AC322E0" w:rsidR="007B598C" w:rsidRPr="006D7358" w:rsidRDefault="007B598C" w:rsidP="00D76B79">
            <w:pPr>
              <w:rPr>
                <w:szCs w:val="24"/>
                <w:lang w:val="de-DE"/>
              </w:rPr>
            </w:pPr>
          </w:p>
          <w:p w14:paraId="547DDEF5" w14:textId="1B236C7A" w:rsidR="007B598C" w:rsidRPr="006D7358" w:rsidRDefault="007B598C" w:rsidP="00D76B79">
            <w:pPr>
              <w:rPr>
                <w:szCs w:val="24"/>
                <w:lang w:val="de-DE"/>
              </w:rPr>
            </w:pPr>
          </w:p>
        </w:tc>
        <w:tc>
          <w:tcPr>
            <w:tcW w:w="2916" w:type="dxa"/>
            <w:vAlign w:val="center"/>
          </w:tcPr>
          <w:p w14:paraId="7BDF4946" w14:textId="02E49A92" w:rsidR="007B598C" w:rsidRPr="005E1D0E" w:rsidRDefault="008B2AFA" w:rsidP="00BD29F0">
            <w:pPr>
              <w:rPr>
                <w:szCs w:val="24"/>
                <w:lang w:val="en-GB"/>
              </w:rPr>
            </w:pPr>
            <w:r>
              <w:rPr>
                <w:lang w:bidi="nl-NL"/>
              </w:rPr>
              <w:lastRenderedPageBreak/>
              <w:t>Powerpoint</w:t>
            </w:r>
            <w:r w:rsidR="007B598C" w:rsidRPr="005E1D0E">
              <w:rPr>
                <w:lang w:bidi="nl-NL"/>
              </w:rPr>
              <w:t xml:space="preserve"> 42-46</w:t>
            </w:r>
          </w:p>
        </w:tc>
        <w:tc>
          <w:tcPr>
            <w:tcW w:w="814" w:type="dxa"/>
          </w:tcPr>
          <w:p w14:paraId="4DBFA410" w14:textId="77777777" w:rsidR="007B598C" w:rsidRPr="005E1D0E" w:rsidRDefault="007B598C" w:rsidP="00BD29F0">
            <w:pPr>
              <w:rPr>
                <w:szCs w:val="24"/>
                <w:lang w:val="en-GB"/>
              </w:rPr>
            </w:pPr>
          </w:p>
        </w:tc>
      </w:tr>
      <w:tr w:rsidR="007B598C" w:rsidRPr="00DC49A9" w14:paraId="10DAE05C" w14:textId="4C05E868" w:rsidTr="0004270F">
        <w:tc>
          <w:tcPr>
            <w:tcW w:w="664" w:type="dxa"/>
            <w:vAlign w:val="center"/>
          </w:tcPr>
          <w:p w14:paraId="7E65D591" w14:textId="11BBFF3E" w:rsidR="007B598C" w:rsidRPr="005E1D0E" w:rsidRDefault="007B598C" w:rsidP="00D76B79">
            <w:pPr>
              <w:rPr>
                <w:szCs w:val="24"/>
                <w:lang w:val="en-GB"/>
              </w:rPr>
            </w:pPr>
            <w:r w:rsidRPr="005E1D0E">
              <w:rPr>
                <w:lang w:bidi="nl-NL"/>
              </w:rPr>
              <w:t>15</w:t>
            </w:r>
          </w:p>
        </w:tc>
        <w:tc>
          <w:tcPr>
            <w:tcW w:w="2114" w:type="dxa"/>
            <w:vAlign w:val="center"/>
          </w:tcPr>
          <w:p w14:paraId="23BF1FB4" w14:textId="2FFDDEC4" w:rsidR="007B598C" w:rsidRPr="005E1D0E" w:rsidRDefault="007B598C" w:rsidP="00D76B79">
            <w:pPr>
              <w:rPr>
                <w:szCs w:val="24"/>
                <w:lang w:val="en-GB"/>
              </w:rPr>
            </w:pPr>
            <w:r w:rsidRPr="005E1D0E">
              <w:rPr>
                <w:lang w:bidi="nl-NL"/>
              </w:rPr>
              <w:t>Individueel werk</w:t>
            </w:r>
          </w:p>
        </w:tc>
        <w:tc>
          <w:tcPr>
            <w:tcW w:w="5436" w:type="dxa"/>
            <w:vAlign w:val="center"/>
          </w:tcPr>
          <w:p w14:paraId="762FF1F6" w14:textId="79CCC968" w:rsidR="007B598C" w:rsidRPr="006D7358" w:rsidRDefault="007B598C" w:rsidP="00D76B79">
            <w:pPr>
              <w:rPr>
                <w:szCs w:val="24"/>
                <w:lang w:val="de-DE"/>
              </w:rPr>
            </w:pPr>
            <w:r w:rsidRPr="005E1D0E">
              <w:rPr>
                <w:lang w:bidi="nl-NL"/>
              </w:rPr>
              <w:t>De deelnemers vinden een kop en teaser (korte tekst) voor het artikel voor EPALE of ELM.</w:t>
            </w:r>
          </w:p>
        </w:tc>
        <w:tc>
          <w:tcPr>
            <w:tcW w:w="2332" w:type="dxa"/>
            <w:vMerge/>
            <w:vAlign w:val="center"/>
          </w:tcPr>
          <w:p w14:paraId="286265B3" w14:textId="0394E9B7" w:rsidR="007B598C" w:rsidRPr="006D7358" w:rsidRDefault="007B598C" w:rsidP="00D76B79">
            <w:pPr>
              <w:rPr>
                <w:szCs w:val="24"/>
                <w:lang w:val="de-DE"/>
              </w:rPr>
            </w:pPr>
          </w:p>
        </w:tc>
        <w:tc>
          <w:tcPr>
            <w:tcW w:w="2916" w:type="dxa"/>
            <w:vAlign w:val="center"/>
          </w:tcPr>
          <w:p w14:paraId="61E45D44" w14:textId="77777777" w:rsidR="007B598C" w:rsidRPr="006D7358" w:rsidRDefault="007B598C" w:rsidP="00D76B79">
            <w:pPr>
              <w:rPr>
                <w:szCs w:val="24"/>
                <w:lang w:val="de-DE"/>
              </w:rPr>
            </w:pPr>
          </w:p>
        </w:tc>
        <w:tc>
          <w:tcPr>
            <w:tcW w:w="814" w:type="dxa"/>
          </w:tcPr>
          <w:p w14:paraId="19B1BB85" w14:textId="77777777" w:rsidR="007B598C" w:rsidRPr="006D7358" w:rsidRDefault="007B598C" w:rsidP="00D76B79">
            <w:pPr>
              <w:rPr>
                <w:szCs w:val="24"/>
                <w:lang w:val="de-DE"/>
              </w:rPr>
            </w:pPr>
          </w:p>
        </w:tc>
      </w:tr>
      <w:tr w:rsidR="007B598C" w:rsidRPr="00DC49A9" w14:paraId="7F25FB3A" w14:textId="527399B5" w:rsidTr="0004270F">
        <w:tc>
          <w:tcPr>
            <w:tcW w:w="664" w:type="dxa"/>
            <w:vAlign w:val="center"/>
          </w:tcPr>
          <w:p w14:paraId="37DDD70E" w14:textId="7D3A77C5" w:rsidR="007B598C" w:rsidRPr="005E1D0E" w:rsidRDefault="007B598C" w:rsidP="00D76B79">
            <w:pPr>
              <w:rPr>
                <w:szCs w:val="24"/>
                <w:lang w:val="en-GB"/>
              </w:rPr>
            </w:pPr>
            <w:r w:rsidRPr="005E1D0E">
              <w:rPr>
                <w:lang w:bidi="nl-NL"/>
              </w:rPr>
              <w:t>15</w:t>
            </w:r>
          </w:p>
        </w:tc>
        <w:tc>
          <w:tcPr>
            <w:tcW w:w="2114" w:type="dxa"/>
            <w:vAlign w:val="center"/>
          </w:tcPr>
          <w:p w14:paraId="548FFF50" w14:textId="10B824E6" w:rsidR="007B598C" w:rsidRPr="005E1D0E" w:rsidRDefault="007B598C" w:rsidP="00D76B79">
            <w:pPr>
              <w:rPr>
                <w:szCs w:val="24"/>
                <w:lang w:val="en-GB"/>
              </w:rPr>
            </w:pPr>
            <w:r w:rsidRPr="005E1D0E">
              <w:rPr>
                <w:lang w:bidi="nl-NL"/>
              </w:rPr>
              <w:t xml:space="preserve">Voorstelling van de oefening en bespreking van de resultaten </w:t>
            </w:r>
          </w:p>
        </w:tc>
        <w:tc>
          <w:tcPr>
            <w:tcW w:w="5436" w:type="dxa"/>
            <w:vAlign w:val="center"/>
          </w:tcPr>
          <w:p w14:paraId="334287FD" w14:textId="59FEDA00" w:rsidR="007B598C" w:rsidRPr="006D7358" w:rsidRDefault="007B598C" w:rsidP="00917806">
            <w:pPr>
              <w:rPr>
                <w:szCs w:val="24"/>
                <w:lang w:val="de-DE"/>
              </w:rPr>
            </w:pPr>
            <w:r w:rsidRPr="005E1D0E">
              <w:rPr>
                <w:lang w:bidi="nl-NL"/>
              </w:rPr>
              <w:t>Elke deelnemer stelt zijn/haar eerste zin voor. Vervolgens modereert de trainer een open discussie: Welke zinnen nodigen de lezer uit om verder te lezen en waarom?</w:t>
            </w:r>
          </w:p>
        </w:tc>
        <w:tc>
          <w:tcPr>
            <w:tcW w:w="2332" w:type="dxa"/>
            <w:vMerge/>
            <w:vAlign w:val="center"/>
          </w:tcPr>
          <w:p w14:paraId="1A67CC47" w14:textId="4F3536A4" w:rsidR="007B598C" w:rsidRPr="006D7358" w:rsidRDefault="007B598C" w:rsidP="00D76B79">
            <w:pPr>
              <w:rPr>
                <w:szCs w:val="24"/>
                <w:lang w:val="de-DE"/>
              </w:rPr>
            </w:pPr>
          </w:p>
        </w:tc>
        <w:tc>
          <w:tcPr>
            <w:tcW w:w="2916" w:type="dxa"/>
            <w:vAlign w:val="center"/>
          </w:tcPr>
          <w:p w14:paraId="1B1491B1" w14:textId="3BA325BE" w:rsidR="007B598C" w:rsidRPr="006D7358" w:rsidRDefault="007B598C" w:rsidP="00D76B79">
            <w:pPr>
              <w:rPr>
                <w:szCs w:val="24"/>
                <w:lang w:val="de-DE"/>
              </w:rPr>
            </w:pPr>
            <w:r w:rsidRPr="005E1D0E">
              <w:rPr>
                <w:lang w:bidi="nl-NL"/>
              </w:rPr>
              <w:t xml:space="preserve">Flipchart (abstract en verslag van wat er al werkt en wat nog steeds moeilijk is) </w:t>
            </w:r>
          </w:p>
        </w:tc>
        <w:tc>
          <w:tcPr>
            <w:tcW w:w="814" w:type="dxa"/>
          </w:tcPr>
          <w:p w14:paraId="37DC9E07" w14:textId="77777777" w:rsidR="007B598C" w:rsidRPr="006D7358" w:rsidRDefault="007B598C" w:rsidP="00D76B79">
            <w:pPr>
              <w:rPr>
                <w:szCs w:val="24"/>
                <w:lang w:val="de-DE"/>
              </w:rPr>
            </w:pPr>
          </w:p>
        </w:tc>
      </w:tr>
      <w:tr w:rsidR="007B598C" w:rsidRPr="00DC49A9" w14:paraId="267F1329" w14:textId="25A75440" w:rsidTr="0004270F">
        <w:tc>
          <w:tcPr>
            <w:tcW w:w="664" w:type="dxa"/>
            <w:vAlign w:val="center"/>
          </w:tcPr>
          <w:p w14:paraId="6F23EEA8" w14:textId="7C4FC0BF" w:rsidR="007B598C" w:rsidRPr="005E1D0E" w:rsidRDefault="007B598C" w:rsidP="00D76B79">
            <w:pPr>
              <w:rPr>
                <w:szCs w:val="24"/>
                <w:lang w:val="en-GB"/>
              </w:rPr>
            </w:pPr>
            <w:r w:rsidRPr="005E1D0E">
              <w:rPr>
                <w:lang w:bidi="nl-NL"/>
              </w:rPr>
              <w:lastRenderedPageBreak/>
              <w:t>45</w:t>
            </w:r>
          </w:p>
        </w:tc>
        <w:tc>
          <w:tcPr>
            <w:tcW w:w="2114" w:type="dxa"/>
            <w:vAlign w:val="center"/>
          </w:tcPr>
          <w:p w14:paraId="50879658" w14:textId="61488077" w:rsidR="007B598C" w:rsidRPr="005E1D0E" w:rsidRDefault="007B598C" w:rsidP="00D76B79">
            <w:pPr>
              <w:rPr>
                <w:szCs w:val="24"/>
                <w:lang w:val="en-GB"/>
              </w:rPr>
            </w:pPr>
            <w:r w:rsidRPr="005E1D0E">
              <w:rPr>
                <w:lang w:bidi="nl-NL"/>
              </w:rPr>
              <w:t>Individueel werk</w:t>
            </w:r>
          </w:p>
        </w:tc>
        <w:tc>
          <w:tcPr>
            <w:tcW w:w="5436" w:type="dxa"/>
            <w:vAlign w:val="center"/>
          </w:tcPr>
          <w:p w14:paraId="7C9F9CC9" w14:textId="6CB82A68" w:rsidR="007B598C" w:rsidRPr="005E1D0E" w:rsidRDefault="007B598C" w:rsidP="00D76B79">
            <w:pPr>
              <w:rPr>
                <w:szCs w:val="24"/>
                <w:lang w:val="en-GB"/>
              </w:rPr>
            </w:pPr>
            <w:r w:rsidRPr="005E1D0E">
              <w:rPr>
                <w:lang w:bidi="nl-NL"/>
              </w:rPr>
              <w:t>De deelnemers schrijven nu een artikel voor EPALE of ELM.</w:t>
            </w:r>
          </w:p>
        </w:tc>
        <w:tc>
          <w:tcPr>
            <w:tcW w:w="2332" w:type="dxa"/>
            <w:vMerge/>
            <w:vAlign w:val="center"/>
          </w:tcPr>
          <w:p w14:paraId="124EBDAA" w14:textId="1926986E" w:rsidR="007B598C" w:rsidRPr="005E1D0E" w:rsidRDefault="007B598C" w:rsidP="00D76B79">
            <w:pPr>
              <w:rPr>
                <w:szCs w:val="24"/>
                <w:lang w:val="en-GB"/>
              </w:rPr>
            </w:pPr>
          </w:p>
        </w:tc>
        <w:tc>
          <w:tcPr>
            <w:tcW w:w="2916" w:type="dxa"/>
            <w:vAlign w:val="center"/>
          </w:tcPr>
          <w:p w14:paraId="71CED2EF" w14:textId="79348046" w:rsidR="007B598C" w:rsidRPr="005E1D0E" w:rsidRDefault="007B598C" w:rsidP="00D76B79">
            <w:pPr>
              <w:rPr>
                <w:szCs w:val="24"/>
                <w:lang w:val="en-GB"/>
              </w:rPr>
            </w:pPr>
            <w:r w:rsidRPr="005E1D0E">
              <w:rPr>
                <w:lang w:bidi="nl-NL"/>
              </w:rPr>
              <w:t>Notebook, tablet of computer met internettoegang voor het opzoeken van achtergrondinformatie</w:t>
            </w:r>
          </w:p>
        </w:tc>
        <w:tc>
          <w:tcPr>
            <w:tcW w:w="814" w:type="dxa"/>
          </w:tcPr>
          <w:p w14:paraId="1F57EFB2" w14:textId="77777777" w:rsidR="007B598C" w:rsidRPr="005E1D0E" w:rsidRDefault="007B598C" w:rsidP="00D76B79">
            <w:pPr>
              <w:rPr>
                <w:szCs w:val="24"/>
                <w:lang w:val="en-GB"/>
              </w:rPr>
            </w:pPr>
          </w:p>
        </w:tc>
      </w:tr>
      <w:tr w:rsidR="007B598C" w:rsidRPr="00DC49A9" w14:paraId="5CFE2752" w14:textId="0B934E58" w:rsidTr="0004270F">
        <w:tc>
          <w:tcPr>
            <w:tcW w:w="664" w:type="dxa"/>
            <w:vAlign w:val="center"/>
          </w:tcPr>
          <w:p w14:paraId="740EDAF1" w14:textId="5B6FC78C" w:rsidR="007B598C" w:rsidRPr="005E1D0E" w:rsidRDefault="007B598C" w:rsidP="00D76B79">
            <w:pPr>
              <w:rPr>
                <w:lang w:val="en-GB"/>
              </w:rPr>
            </w:pPr>
            <w:r w:rsidRPr="005E1D0E">
              <w:rPr>
                <w:lang w:bidi="nl-NL"/>
              </w:rPr>
              <w:t>30</w:t>
            </w:r>
          </w:p>
        </w:tc>
        <w:tc>
          <w:tcPr>
            <w:tcW w:w="2114" w:type="dxa"/>
            <w:vAlign w:val="center"/>
          </w:tcPr>
          <w:p w14:paraId="78F24197" w14:textId="463EA033" w:rsidR="007B598C" w:rsidRPr="005E1D0E" w:rsidRDefault="007B598C" w:rsidP="00D76B79">
            <w:pPr>
              <w:rPr>
                <w:lang w:val="en-GB"/>
              </w:rPr>
            </w:pPr>
            <w:r w:rsidRPr="005E1D0E">
              <w:rPr>
                <w:lang w:bidi="nl-NL"/>
              </w:rPr>
              <w:t>Feedback per twee</w:t>
            </w:r>
          </w:p>
        </w:tc>
        <w:tc>
          <w:tcPr>
            <w:tcW w:w="5436" w:type="dxa"/>
            <w:vAlign w:val="center"/>
          </w:tcPr>
          <w:p w14:paraId="00CB2962" w14:textId="4EE7D3F5" w:rsidR="007B598C" w:rsidRPr="006D7358" w:rsidRDefault="007B598C" w:rsidP="00917806">
            <w:pPr>
              <w:rPr>
                <w:lang w:val="de-DE"/>
              </w:rPr>
            </w:pPr>
            <w:r w:rsidRPr="005E1D0E">
              <w:rPr>
                <w:lang w:bidi="nl-NL"/>
              </w:rPr>
              <w:t>De deelnemers werken per twee, lezen het artikel van de partner en geven feedback.</w:t>
            </w:r>
          </w:p>
        </w:tc>
        <w:tc>
          <w:tcPr>
            <w:tcW w:w="2332" w:type="dxa"/>
            <w:vMerge/>
            <w:vAlign w:val="center"/>
          </w:tcPr>
          <w:p w14:paraId="0CFF3AE5" w14:textId="1AD58CB4" w:rsidR="007B598C" w:rsidRPr="006D7358" w:rsidRDefault="007B598C" w:rsidP="00D76B79">
            <w:pPr>
              <w:rPr>
                <w:lang w:val="de-DE"/>
              </w:rPr>
            </w:pPr>
          </w:p>
        </w:tc>
        <w:tc>
          <w:tcPr>
            <w:tcW w:w="2916" w:type="dxa"/>
            <w:vAlign w:val="center"/>
          </w:tcPr>
          <w:p w14:paraId="36830FB3" w14:textId="77777777" w:rsidR="007B598C" w:rsidRPr="006D7358" w:rsidRDefault="007B598C" w:rsidP="00D76B79">
            <w:pPr>
              <w:rPr>
                <w:lang w:val="de-DE"/>
              </w:rPr>
            </w:pPr>
          </w:p>
        </w:tc>
        <w:tc>
          <w:tcPr>
            <w:tcW w:w="814" w:type="dxa"/>
          </w:tcPr>
          <w:p w14:paraId="2D312ECE" w14:textId="77777777" w:rsidR="007B598C" w:rsidRPr="006D7358" w:rsidRDefault="007B598C" w:rsidP="00D76B79">
            <w:pPr>
              <w:rPr>
                <w:lang w:val="de-DE"/>
              </w:rPr>
            </w:pPr>
          </w:p>
        </w:tc>
      </w:tr>
      <w:tr w:rsidR="007B598C" w:rsidRPr="00DC49A9" w14:paraId="0202C5D3" w14:textId="52DD6E73" w:rsidTr="0004270F">
        <w:tc>
          <w:tcPr>
            <w:tcW w:w="664" w:type="dxa"/>
            <w:vAlign w:val="center"/>
          </w:tcPr>
          <w:p w14:paraId="6C8743CE" w14:textId="77777777" w:rsidR="007B598C" w:rsidRPr="006D7358" w:rsidRDefault="007B598C" w:rsidP="00DC583A">
            <w:pPr>
              <w:rPr>
                <w:szCs w:val="24"/>
                <w:lang w:val="de-DE"/>
              </w:rPr>
            </w:pPr>
          </w:p>
        </w:tc>
        <w:tc>
          <w:tcPr>
            <w:tcW w:w="2114" w:type="dxa"/>
            <w:vAlign w:val="center"/>
          </w:tcPr>
          <w:p w14:paraId="1C411D04" w14:textId="0C6F4B45" w:rsidR="007B598C" w:rsidRPr="005E1D0E" w:rsidRDefault="007B598C" w:rsidP="00DC583A">
            <w:pPr>
              <w:rPr>
                <w:szCs w:val="24"/>
                <w:lang w:val="en-GB"/>
              </w:rPr>
            </w:pPr>
            <w:r w:rsidRPr="005E1D0E">
              <w:rPr>
                <w:lang w:bidi="nl-NL"/>
              </w:rPr>
              <w:t>Afsluiten</w:t>
            </w:r>
          </w:p>
        </w:tc>
        <w:tc>
          <w:tcPr>
            <w:tcW w:w="5436" w:type="dxa"/>
            <w:vAlign w:val="center"/>
          </w:tcPr>
          <w:p w14:paraId="0902DA94" w14:textId="24A756BB" w:rsidR="007B598C" w:rsidRPr="006D7358" w:rsidRDefault="007B598C" w:rsidP="00DC583A">
            <w:pPr>
              <w:rPr>
                <w:szCs w:val="24"/>
                <w:lang w:val="de-DE"/>
              </w:rPr>
            </w:pPr>
            <w:r w:rsidRPr="005E1D0E">
              <w:rPr>
                <w:lang w:bidi="nl-NL"/>
              </w:rPr>
              <w:t>De trainer sluit het seminarie af. Optioneel: De trainer blikt vooruit naar de volgende module.</w:t>
            </w:r>
            <w:r w:rsidRPr="005E1D0E">
              <w:rPr>
                <w:lang w:bidi="nl-NL"/>
              </w:rPr>
              <w:tab/>
            </w:r>
            <w:r w:rsidRPr="005E1D0E">
              <w:rPr>
                <w:lang w:bidi="nl-NL"/>
              </w:rPr>
              <w:tab/>
            </w:r>
          </w:p>
        </w:tc>
        <w:tc>
          <w:tcPr>
            <w:tcW w:w="2332" w:type="dxa"/>
            <w:vAlign w:val="center"/>
          </w:tcPr>
          <w:p w14:paraId="4D88151D" w14:textId="77777777" w:rsidR="007B598C" w:rsidRPr="006D7358" w:rsidRDefault="007B598C" w:rsidP="00DC583A">
            <w:pPr>
              <w:rPr>
                <w:lang w:val="de-DE"/>
              </w:rPr>
            </w:pPr>
          </w:p>
        </w:tc>
        <w:tc>
          <w:tcPr>
            <w:tcW w:w="2916" w:type="dxa"/>
            <w:vAlign w:val="center"/>
          </w:tcPr>
          <w:p w14:paraId="789EDFF6" w14:textId="77777777" w:rsidR="007B598C" w:rsidRPr="006D7358" w:rsidRDefault="007B598C" w:rsidP="00DC583A">
            <w:pPr>
              <w:rPr>
                <w:lang w:val="de-DE"/>
              </w:rPr>
            </w:pPr>
          </w:p>
        </w:tc>
        <w:tc>
          <w:tcPr>
            <w:tcW w:w="814" w:type="dxa"/>
          </w:tcPr>
          <w:p w14:paraId="13E314E9" w14:textId="77777777" w:rsidR="007B598C" w:rsidRPr="006D7358" w:rsidRDefault="007B598C" w:rsidP="00DC583A">
            <w:pPr>
              <w:rPr>
                <w:lang w:val="de-DE"/>
              </w:rPr>
            </w:pPr>
          </w:p>
        </w:tc>
      </w:tr>
    </w:tbl>
    <w:p w14:paraId="1D375C7E" w14:textId="77777777" w:rsidR="002A6C08" w:rsidRPr="006D7358" w:rsidRDefault="002A6C08" w:rsidP="002A6C08">
      <w:pPr>
        <w:rPr>
          <w:b/>
          <w:sz w:val="24"/>
          <w:szCs w:val="24"/>
          <w:lang w:val="de-DE"/>
        </w:rPr>
      </w:pPr>
    </w:p>
    <w:p w14:paraId="22D7DE61" w14:textId="77777777" w:rsidR="006948EC" w:rsidRPr="00DA538D" w:rsidRDefault="006948EC" w:rsidP="006948EC">
      <w:pPr>
        <w:pStyle w:val="berschrift3"/>
      </w:pPr>
      <w:r w:rsidRPr="00F07E4A">
        <w:rPr>
          <w:lang w:bidi="nl-NL"/>
        </w:rPr>
        <w:t>Hoe neemt men contact op met mediapersonen</w:t>
      </w:r>
    </w:p>
    <w:p w14:paraId="4E7AF239" w14:textId="77777777" w:rsidR="006948EC" w:rsidRPr="00591310" w:rsidRDefault="006948EC" w:rsidP="006948EC">
      <w:pPr>
        <w:keepNext/>
        <w:keepLines/>
        <w:spacing w:before="200" w:after="0"/>
        <w:outlineLvl w:val="3"/>
        <w:rPr>
          <w:rFonts w:ascii="Cambria" w:hAnsi="Cambria"/>
          <w:b/>
          <w:bCs/>
          <w:i/>
          <w:iCs/>
          <w:color w:val="8391F9"/>
          <w:lang w:val="en-GB"/>
        </w:rPr>
      </w:pPr>
      <w:r w:rsidRPr="00591310">
        <w:rPr>
          <w:b/>
          <w:i/>
          <w:color w:val="8391F9"/>
          <w:lang w:bidi="nl-NL"/>
        </w:rPr>
        <w:t>Doelstellingen</w:t>
      </w:r>
    </w:p>
    <w:p w14:paraId="5DAB5D61" w14:textId="77777777" w:rsidR="006948EC" w:rsidRPr="00DA538D" w:rsidRDefault="006948EC" w:rsidP="006948EC">
      <w:pPr>
        <w:numPr>
          <w:ilvl w:val="0"/>
          <w:numId w:val="36"/>
        </w:numPr>
        <w:contextualSpacing/>
      </w:pPr>
      <w:r>
        <w:rPr>
          <w:lang w:bidi="nl-NL"/>
        </w:rPr>
        <w:t>Participanten weten de basis van contact opnemen met journalisten, opiniemakers en exponenten.</w:t>
      </w:r>
    </w:p>
    <w:p w14:paraId="122A48EE" w14:textId="77777777" w:rsidR="006948EC" w:rsidRPr="00DA538D" w:rsidRDefault="006948EC" w:rsidP="006948EC">
      <w:pPr>
        <w:numPr>
          <w:ilvl w:val="0"/>
          <w:numId w:val="36"/>
        </w:numPr>
        <w:contextualSpacing/>
      </w:pPr>
      <w:r w:rsidRPr="00DD2D9A">
        <w:rPr>
          <w:lang w:bidi="nl-NL"/>
        </w:rPr>
        <w:t xml:space="preserve"> De participanten kunnen journalisten, opiniemakers en exponenten vinden voor hun doeleinden.</w:t>
      </w:r>
    </w:p>
    <w:p w14:paraId="7B3C7B25" w14:textId="77777777" w:rsidR="006948EC" w:rsidRPr="00DA538D" w:rsidRDefault="006948EC" w:rsidP="006948EC">
      <w:pPr>
        <w:numPr>
          <w:ilvl w:val="0"/>
          <w:numId w:val="36"/>
        </w:numPr>
        <w:contextualSpacing/>
      </w:pPr>
      <w:r>
        <w:rPr>
          <w:lang w:bidi="nl-NL"/>
        </w:rPr>
        <w:t>De participanten kunnen strategieën gebruiken om in contact te komen met relevante journalisten, opiniemakers en exponenten.</w:t>
      </w:r>
    </w:p>
    <w:p w14:paraId="5A4D2C7B" w14:textId="77777777" w:rsidR="006948EC" w:rsidRPr="00DA538D" w:rsidRDefault="006948EC" w:rsidP="006948EC"/>
    <w:tbl>
      <w:tblPr>
        <w:tblStyle w:val="Tabellenraster"/>
        <w:tblW w:w="14596" w:type="dxa"/>
        <w:tblLook w:val="04A0" w:firstRow="1" w:lastRow="0" w:firstColumn="1" w:lastColumn="0" w:noHBand="0" w:noVBand="1"/>
      </w:tblPr>
      <w:tblGrid>
        <w:gridCol w:w="1173"/>
        <w:gridCol w:w="1564"/>
        <w:gridCol w:w="4974"/>
        <w:gridCol w:w="4090"/>
        <w:gridCol w:w="2795"/>
      </w:tblGrid>
      <w:tr w:rsidR="006948EC" w14:paraId="63377AFA" w14:textId="77777777" w:rsidTr="001D15FB">
        <w:tc>
          <w:tcPr>
            <w:tcW w:w="1209" w:type="dxa"/>
          </w:tcPr>
          <w:p w14:paraId="5DB05634" w14:textId="77777777" w:rsidR="006948EC" w:rsidRPr="00DC49A9" w:rsidRDefault="006948EC" w:rsidP="001D15FB">
            <w:pPr>
              <w:rPr>
                <w:b/>
                <w:color w:val="0A20C6"/>
                <w:sz w:val="24"/>
                <w:lang w:val="en-GB"/>
              </w:rPr>
            </w:pPr>
            <w:r w:rsidRPr="00DC49A9">
              <w:rPr>
                <w:b/>
                <w:color w:val="0A20C6"/>
                <w:sz w:val="24"/>
                <w:lang w:bidi="nl-NL"/>
              </w:rPr>
              <w:t>min.</w:t>
            </w:r>
          </w:p>
        </w:tc>
        <w:tc>
          <w:tcPr>
            <w:tcW w:w="1380" w:type="dxa"/>
          </w:tcPr>
          <w:p w14:paraId="50E7FBD4" w14:textId="77777777" w:rsidR="006948EC" w:rsidRPr="00DC49A9" w:rsidRDefault="006948EC" w:rsidP="001D15FB">
            <w:pPr>
              <w:rPr>
                <w:b/>
                <w:color w:val="0A20C6"/>
                <w:sz w:val="24"/>
                <w:lang w:val="en-GB"/>
              </w:rPr>
            </w:pPr>
            <w:r w:rsidRPr="00DC49A9">
              <w:rPr>
                <w:b/>
                <w:color w:val="0A20C6"/>
                <w:sz w:val="24"/>
                <w:lang w:bidi="nl-NL"/>
              </w:rPr>
              <w:t>Methode</w:t>
            </w:r>
          </w:p>
        </w:tc>
        <w:tc>
          <w:tcPr>
            <w:tcW w:w="5061" w:type="dxa"/>
          </w:tcPr>
          <w:p w14:paraId="6EB4E647" w14:textId="77777777" w:rsidR="006948EC" w:rsidRPr="00DC49A9" w:rsidRDefault="006948EC" w:rsidP="001D15FB">
            <w:pPr>
              <w:rPr>
                <w:b/>
                <w:color w:val="0A20C6"/>
                <w:sz w:val="24"/>
                <w:lang w:val="en-GB"/>
              </w:rPr>
            </w:pPr>
            <w:r w:rsidRPr="00DC49A9">
              <w:rPr>
                <w:b/>
                <w:color w:val="0A20C6"/>
                <w:sz w:val="24"/>
                <w:lang w:bidi="nl-NL"/>
              </w:rPr>
              <w:t xml:space="preserve">Taak </w:t>
            </w:r>
          </w:p>
        </w:tc>
        <w:tc>
          <w:tcPr>
            <w:tcW w:w="4111" w:type="dxa"/>
          </w:tcPr>
          <w:p w14:paraId="2CF33212" w14:textId="77777777" w:rsidR="006948EC" w:rsidRPr="00DC49A9" w:rsidRDefault="006948EC" w:rsidP="001D15FB">
            <w:pPr>
              <w:rPr>
                <w:b/>
                <w:color w:val="0A20C6"/>
                <w:sz w:val="24"/>
                <w:lang w:val="en-GB"/>
              </w:rPr>
            </w:pPr>
            <w:r w:rsidRPr="00DC49A9">
              <w:rPr>
                <w:b/>
                <w:color w:val="0A20C6"/>
                <w:sz w:val="24"/>
                <w:lang w:bidi="nl-NL"/>
              </w:rPr>
              <w:t>Doelstelling</w:t>
            </w:r>
          </w:p>
        </w:tc>
        <w:tc>
          <w:tcPr>
            <w:tcW w:w="2835" w:type="dxa"/>
          </w:tcPr>
          <w:p w14:paraId="08D4B52F" w14:textId="77777777" w:rsidR="006948EC" w:rsidRPr="00DC49A9" w:rsidRDefault="006948EC" w:rsidP="001D15FB">
            <w:pPr>
              <w:rPr>
                <w:b/>
                <w:color w:val="0A20C6"/>
                <w:sz w:val="24"/>
                <w:lang w:val="en-GB"/>
              </w:rPr>
            </w:pPr>
            <w:r>
              <w:rPr>
                <w:b/>
                <w:color w:val="0A20C6"/>
                <w:sz w:val="24"/>
                <w:lang w:bidi="nl-NL"/>
              </w:rPr>
              <w:t>Materialen</w:t>
            </w:r>
          </w:p>
        </w:tc>
      </w:tr>
      <w:tr w:rsidR="006948EC" w:rsidRPr="00A532BE" w14:paraId="40304398" w14:textId="77777777" w:rsidTr="001D15FB">
        <w:tc>
          <w:tcPr>
            <w:tcW w:w="1209" w:type="dxa"/>
          </w:tcPr>
          <w:p w14:paraId="6275BDC8" w14:textId="77777777" w:rsidR="006948EC" w:rsidRDefault="006948EC" w:rsidP="001D15FB">
            <w:pPr>
              <w:rPr>
                <w:lang w:val="de-AT"/>
              </w:rPr>
            </w:pPr>
            <w:r>
              <w:rPr>
                <w:lang w:bidi="nl-NL"/>
              </w:rPr>
              <w:t>45</w:t>
            </w:r>
          </w:p>
        </w:tc>
        <w:tc>
          <w:tcPr>
            <w:tcW w:w="1380" w:type="dxa"/>
          </w:tcPr>
          <w:p w14:paraId="59FE9040" w14:textId="77777777" w:rsidR="006948EC" w:rsidRDefault="006948EC" w:rsidP="001D15FB">
            <w:pPr>
              <w:rPr>
                <w:lang w:val="de-AT"/>
              </w:rPr>
            </w:pPr>
            <w:r>
              <w:rPr>
                <w:lang w:bidi="nl-NL"/>
              </w:rPr>
              <w:t>Input</w:t>
            </w:r>
          </w:p>
        </w:tc>
        <w:tc>
          <w:tcPr>
            <w:tcW w:w="5061" w:type="dxa"/>
          </w:tcPr>
          <w:p w14:paraId="15F0C4FD" w14:textId="77777777" w:rsidR="006948EC" w:rsidRPr="00DA538D" w:rsidRDefault="006948EC" w:rsidP="001D15FB">
            <w:r w:rsidRPr="00707BDA">
              <w:rPr>
                <w:lang w:bidi="nl-NL"/>
              </w:rPr>
              <w:t>De trainer geeft input over journalisten, opiniemakers en exponenten en hoe men een verhaal in de mainstream media krijgt.</w:t>
            </w:r>
          </w:p>
        </w:tc>
        <w:tc>
          <w:tcPr>
            <w:tcW w:w="4111" w:type="dxa"/>
          </w:tcPr>
          <w:p w14:paraId="50C1DA4D" w14:textId="77777777" w:rsidR="006948EC" w:rsidRPr="00DA538D" w:rsidRDefault="006948EC" w:rsidP="001D15FB">
            <w:r>
              <w:rPr>
                <w:lang w:bidi="nl-NL"/>
              </w:rPr>
              <w:t>Participanten weten de basis van contact leggen met journalisten, opiniemakers en exponenten.</w:t>
            </w:r>
          </w:p>
        </w:tc>
        <w:tc>
          <w:tcPr>
            <w:tcW w:w="2835" w:type="dxa"/>
          </w:tcPr>
          <w:p w14:paraId="37E0A53F" w14:textId="1510FB29" w:rsidR="006948EC" w:rsidRPr="00DA538D" w:rsidRDefault="006948EC" w:rsidP="00505217">
            <w:r>
              <w:rPr>
                <w:lang w:bidi="nl-NL"/>
              </w:rPr>
              <w:t xml:space="preserve">De Communicatiegids voor Volwassenenopleiders (vooral hoofdstuk 4); Het document </w:t>
            </w:r>
            <w:r w:rsidR="00505217">
              <w:rPr>
                <w:lang w:bidi="nl-NL"/>
              </w:rPr>
              <w:t xml:space="preserve">6  </w:t>
            </w:r>
            <w:r>
              <w:rPr>
                <w:lang w:bidi="nl-NL"/>
              </w:rPr>
              <w:t xml:space="preserve">opiniemakers </w:t>
            </w:r>
            <w:r w:rsidR="00505217">
              <w:rPr>
                <w:lang w:bidi="nl-NL"/>
              </w:rPr>
              <w:t xml:space="preserve"> </w:t>
            </w:r>
          </w:p>
        </w:tc>
      </w:tr>
      <w:tr w:rsidR="006948EC" w:rsidRPr="00A532BE" w14:paraId="5C34CDB3" w14:textId="77777777" w:rsidTr="001D15FB">
        <w:tc>
          <w:tcPr>
            <w:tcW w:w="1209" w:type="dxa"/>
          </w:tcPr>
          <w:p w14:paraId="169DF2AA" w14:textId="77777777" w:rsidR="006948EC" w:rsidRPr="00707BDA" w:rsidRDefault="006948EC" w:rsidP="001D15FB">
            <w:pPr>
              <w:rPr>
                <w:lang w:val="en-US"/>
              </w:rPr>
            </w:pPr>
            <w:r>
              <w:rPr>
                <w:lang w:bidi="nl-NL"/>
              </w:rPr>
              <w:t>45</w:t>
            </w:r>
          </w:p>
        </w:tc>
        <w:tc>
          <w:tcPr>
            <w:tcW w:w="1380" w:type="dxa"/>
          </w:tcPr>
          <w:p w14:paraId="4473326F" w14:textId="77777777" w:rsidR="006948EC" w:rsidRPr="00707BDA" w:rsidRDefault="006948EC" w:rsidP="001D15FB">
            <w:pPr>
              <w:rPr>
                <w:lang w:val="en-US"/>
              </w:rPr>
            </w:pPr>
            <w:r>
              <w:rPr>
                <w:lang w:bidi="nl-NL"/>
              </w:rPr>
              <w:t>Individueel werk</w:t>
            </w:r>
          </w:p>
        </w:tc>
        <w:tc>
          <w:tcPr>
            <w:tcW w:w="5061" w:type="dxa"/>
          </w:tcPr>
          <w:p w14:paraId="12629B87" w14:textId="77777777" w:rsidR="006948EC" w:rsidRPr="00DA538D" w:rsidRDefault="006948EC" w:rsidP="001D15FB">
            <w:r>
              <w:rPr>
                <w:lang w:bidi="nl-NL"/>
              </w:rPr>
              <w:t xml:space="preserve">De participanten zoeken naar potentiele contacten met journalisten, opiniemakers en exponenten voor hun doeleinde </w:t>
            </w:r>
            <w:r>
              <w:rPr>
                <w:rStyle w:val="Funotenzeichen"/>
                <w:lang w:bidi="nl-NL"/>
              </w:rPr>
              <w:footnoteReference w:id="2"/>
            </w:r>
          </w:p>
        </w:tc>
        <w:tc>
          <w:tcPr>
            <w:tcW w:w="4111" w:type="dxa"/>
            <w:vMerge w:val="restart"/>
          </w:tcPr>
          <w:p w14:paraId="6BF53D4B" w14:textId="77777777" w:rsidR="006948EC" w:rsidRPr="00DA538D" w:rsidRDefault="006948EC" w:rsidP="001D15FB">
            <w:r>
              <w:rPr>
                <w:lang w:bidi="nl-NL"/>
              </w:rPr>
              <w:t xml:space="preserve">De participanten kunnen journalisten, opiniemakers en exponenten zoeken voor hun doeleinden. </w:t>
            </w:r>
          </w:p>
        </w:tc>
        <w:tc>
          <w:tcPr>
            <w:tcW w:w="2835" w:type="dxa"/>
          </w:tcPr>
          <w:p w14:paraId="3A3D4960" w14:textId="77777777" w:rsidR="006948EC" w:rsidRPr="00DA538D" w:rsidRDefault="006948EC" w:rsidP="001D15FB">
            <w:r>
              <w:rPr>
                <w:lang w:bidi="nl-NL"/>
              </w:rPr>
              <w:t>Laptop/PC/mobiele apparaten en internetverbinding</w:t>
            </w:r>
          </w:p>
        </w:tc>
      </w:tr>
      <w:tr w:rsidR="006948EC" w:rsidRPr="002E3FD8" w14:paraId="72B60C08" w14:textId="77777777" w:rsidTr="001D15FB">
        <w:tc>
          <w:tcPr>
            <w:tcW w:w="1209" w:type="dxa"/>
          </w:tcPr>
          <w:p w14:paraId="70C44675" w14:textId="77777777" w:rsidR="006948EC" w:rsidRPr="00707BDA" w:rsidRDefault="006948EC" w:rsidP="001D15FB">
            <w:pPr>
              <w:rPr>
                <w:lang w:val="en-US"/>
              </w:rPr>
            </w:pPr>
            <w:r>
              <w:rPr>
                <w:lang w:bidi="nl-NL"/>
              </w:rPr>
              <w:t>20</w:t>
            </w:r>
          </w:p>
        </w:tc>
        <w:tc>
          <w:tcPr>
            <w:tcW w:w="1380" w:type="dxa"/>
          </w:tcPr>
          <w:p w14:paraId="34CFEF11" w14:textId="77777777" w:rsidR="006948EC" w:rsidRDefault="006948EC" w:rsidP="001D15FB">
            <w:pPr>
              <w:rPr>
                <w:lang w:val="en-US"/>
              </w:rPr>
            </w:pPr>
            <w:r>
              <w:rPr>
                <w:lang w:bidi="nl-NL"/>
              </w:rPr>
              <w:t>Discussie</w:t>
            </w:r>
          </w:p>
        </w:tc>
        <w:tc>
          <w:tcPr>
            <w:tcW w:w="5061" w:type="dxa"/>
          </w:tcPr>
          <w:p w14:paraId="28131CB2" w14:textId="77777777" w:rsidR="006948EC" w:rsidRDefault="006948EC" w:rsidP="001D15FB">
            <w:pPr>
              <w:rPr>
                <w:lang w:val="en-US"/>
              </w:rPr>
            </w:pPr>
            <w:r>
              <w:rPr>
                <w:lang w:bidi="nl-NL"/>
              </w:rPr>
              <w:t>De participanten bespreken hun bevindingen en zoekstrategieën en geven elkaar tips over hoe ze nog meer geschikte contactpersonen kunnen vinden. De trainer verzamelt de tips op de flipchart.</w:t>
            </w:r>
          </w:p>
        </w:tc>
        <w:tc>
          <w:tcPr>
            <w:tcW w:w="4111" w:type="dxa"/>
            <w:vMerge/>
          </w:tcPr>
          <w:p w14:paraId="00409104" w14:textId="77777777" w:rsidR="006948EC" w:rsidRPr="00707BDA" w:rsidRDefault="006948EC" w:rsidP="001D15FB">
            <w:pPr>
              <w:rPr>
                <w:lang w:val="en-US"/>
              </w:rPr>
            </w:pPr>
          </w:p>
        </w:tc>
        <w:tc>
          <w:tcPr>
            <w:tcW w:w="2835" w:type="dxa"/>
          </w:tcPr>
          <w:p w14:paraId="4807EA58" w14:textId="77777777" w:rsidR="006948EC" w:rsidRPr="00707BDA" w:rsidRDefault="006948EC" w:rsidP="001D15FB">
            <w:pPr>
              <w:rPr>
                <w:lang w:val="en-US"/>
              </w:rPr>
            </w:pPr>
            <w:r>
              <w:rPr>
                <w:lang w:bidi="nl-NL"/>
              </w:rPr>
              <w:t>Flipchart</w:t>
            </w:r>
          </w:p>
        </w:tc>
      </w:tr>
      <w:tr w:rsidR="006948EC" w:rsidRPr="00A532BE" w14:paraId="666FD79B" w14:textId="77777777" w:rsidTr="001D15FB">
        <w:tc>
          <w:tcPr>
            <w:tcW w:w="1209" w:type="dxa"/>
          </w:tcPr>
          <w:p w14:paraId="4CF883DE" w14:textId="77777777" w:rsidR="006948EC" w:rsidRPr="00707BDA" w:rsidRDefault="006948EC" w:rsidP="001D15FB">
            <w:pPr>
              <w:rPr>
                <w:lang w:val="en-US"/>
              </w:rPr>
            </w:pPr>
          </w:p>
        </w:tc>
        <w:tc>
          <w:tcPr>
            <w:tcW w:w="1380" w:type="dxa"/>
          </w:tcPr>
          <w:p w14:paraId="74E7CA51" w14:textId="77777777" w:rsidR="006948EC" w:rsidRDefault="006948EC" w:rsidP="001D15FB">
            <w:pPr>
              <w:rPr>
                <w:lang w:val="en-US"/>
              </w:rPr>
            </w:pPr>
            <w:r>
              <w:rPr>
                <w:lang w:bidi="nl-NL"/>
              </w:rPr>
              <w:t>Keuzeopdracht</w:t>
            </w:r>
          </w:p>
        </w:tc>
        <w:tc>
          <w:tcPr>
            <w:tcW w:w="5061" w:type="dxa"/>
          </w:tcPr>
          <w:p w14:paraId="7B496A20" w14:textId="77777777" w:rsidR="006948EC" w:rsidRPr="00DA538D" w:rsidRDefault="006948EC" w:rsidP="001D15FB">
            <w:r>
              <w:rPr>
                <w:lang w:bidi="nl-NL"/>
              </w:rPr>
              <w:t xml:space="preserve">De aanwezigheidsseminar eindigt. De trainer introduceert een individuele taak: </w:t>
            </w:r>
          </w:p>
          <w:p w14:paraId="4A79529F" w14:textId="77777777" w:rsidR="006948EC" w:rsidRPr="00DA538D" w:rsidRDefault="006948EC" w:rsidP="001D15FB">
            <w:r w:rsidRPr="00693890">
              <w:rPr>
                <w:lang w:bidi="nl-NL"/>
              </w:rPr>
              <w:lastRenderedPageBreak/>
              <w:t>De participanten nemen contact op met een geschikte journalist/opiniemaker/exponent om hun verhaal te verspreiden.</w:t>
            </w:r>
          </w:p>
        </w:tc>
        <w:tc>
          <w:tcPr>
            <w:tcW w:w="4111" w:type="dxa"/>
          </w:tcPr>
          <w:p w14:paraId="2B63877D" w14:textId="77777777" w:rsidR="006948EC" w:rsidRPr="00DA538D" w:rsidRDefault="006948EC" w:rsidP="001D15FB">
            <w:r>
              <w:rPr>
                <w:lang w:bidi="nl-NL"/>
              </w:rPr>
              <w:lastRenderedPageBreak/>
              <w:t xml:space="preserve">De participanten kunnen de aangeleerde strategieën gebruiken om in contact te </w:t>
            </w:r>
            <w:r>
              <w:rPr>
                <w:lang w:bidi="nl-NL"/>
              </w:rPr>
              <w:lastRenderedPageBreak/>
              <w:t>komen met relevante journalisten, opiniemakers en exponenten.</w:t>
            </w:r>
          </w:p>
        </w:tc>
        <w:tc>
          <w:tcPr>
            <w:tcW w:w="2835" w:type="dxa"/>
          </w:tcPr>
          <w:p w14:paraId="24518534" w14:textId="77777777" w:rsidR="006948EC" w:rsidRPr="00DA538D" w:rsidRDefault="006948EC" w:rsidP="001D15FB"/>
        </w:tc>
      </w:tr>
      <w:tr w:rsidR="006948EC" w:rsidRPr="00A532BE" w14:paraId="0F4D495E" w14:textId="77777777" w:rsidTr="001D15FB">
        <w:tc>
          <w:tcPr>
            <w:tcW w:w="1209" w:type="dxa"/>
          </w:tcPr>
          <w:p w14:paraId="6BAF4C98" w14:textId="77777777" w:rsidR="006948EC" w:rsidRPr="00DA538D" w:rsidRDefault="006948EC" w:rsidP="001D15FB"/>
        </w:tc>
        <w:tc>
          <w:tcPr>
            <w:tcW w:w="1380" w:type="dxa"/>
          </w:tcPr>
          <w:p w14:paraId="3F1A43A7" w14:textId="77777777" w:rsidR="006948EC" w:rsidRDefault="006948EC" w:rsidP="001D15FB">
            <w:pPr>
              <w:rPr>
                <w:lang w:val="en-US"/>
              </w:rPr>
            </w:pPr>
            <w:r>
              <w:rPr>
                <w:lang w:bidi="nl-NL"/>
              </w:rPr>
              <w:t xml:space="preserve">3-4 weken pauze </w:t>
            </w:r>
          </w:p>
        </w:tc>
        <w:tc>
          <w:tcPr>
            <w:tcW w:w="5061" w:type="dxa"/>
          </w:tcPr>
          <w:p w14:paraId="6DA22ED0" w14:textId="77777777" w:rsidR="006948EC" w:rsidRDefault="006948EC" w:rsidP="001D15FB">
            <w:pPr>
              <w:rPr>
                <w:lang w:val="en-US"/>
              </w:rPr>
            </w:pPr>
          </w:p>
        </w:tc>
        <w:tc>
          <w:tcPr>
            <w:tcW w:w="4111" w:type="dxa"/>
          </w:tcPr>
          <w:p w14:paraId="01EAD6E8" w14:textId="77777777" w:rsidR="006948EC" w:rsidRPr="00707BDA" w:rsidRDefault="006948EC" w:rsidP="001D15FB">
            <w:pPr>
              <w:rPr>
                <w:lang w:val="en-US"/>
              </w:rPr>
            </w:pPr>
          </w:p>
        </w:tc>
        <w:tc>
          <w:tcPr>
            <w:tcW w:w="2835" w:type="dxa"/>
          </w:tcPr>
          <w:p w14:paraId="294320C7" w14:textId="77777777" w:rsidR="006948EC" w:rsidRDefault="006948EC" w:rsidP="001D15FB">
            <w:pPr>
              <w:rPr>
                <w:lang w:val="en-US"/>
              </w:rPr>
            </w:pPr>
          </w:p>
        </w:tc>
      </w:tr>
      <w:tr w:rsidR="006948EC" w:rsidRPr="002E3FD8" w14:paraId="03146210" w14:textId="77777777" w:rsidTr="001D15FB">
        <w:tc>
          <w:tcPr>
            <w:tcW w:w="1209" w:type="dxa"/>
          </w:tcPr>
          <w:p w14:paraId="230441D0" w14:textId="77777777" w:rsidR="006948EC" w:rsidRPr="00707BDA" w:rsidRDefault="006948EC" w:rsidP="001D15FB">
            <w:pPr>
              <w:rPr>
                <w:lang w:val="en-US"/>
              </w:rPr>
            </w:pPr>
            <w:r>
              <w:rPr>
                <w:lang w:bidi="nl-NL"/>
              </w:rPr>
              <w:t>45</w:t>
            </w:r>
          </w:p>
        </w:tc>
        <w:tc>
          <w:tcPr>
            <w:tcW w:w="1380" w:type="dxa"/>
          </w:tcPr>
          <w:p w14:paraId="755D97E9" w14:textId="77777777" w:rsidR="006948EC" w:rsidRDefault="006948EC" w:rsidP="001D15FB">
            <w:pPr>
              <w:rPr>
                <w:lang w:val="en-US"/>
              </w:rPr>
            </w:pPr>
            <w:r>
              <w:rPr>
                <w:lang w:bidi="nl-NL"/>
              </w:rPr>
              <w:t>Follow-up webinar</w:t>
            </w:r>
          </w:p>
        </w:tc>
        <w:tc>
          <w:tcPr>
            <w:tcW w:w="5061" w:type="dxa"/>
          </w:tcPr>
          <w:p w14:paraId="2299AD33" w14:textId="77777777" w:rsidR="006948EC" w:rsidRPr="00DA538D" w:rsidRDefault="006948EC" w:rsidP="001D15FB">
            <w:r w:rsidRPr="00693890">
              <w:rPr>
                <w:lang w:bidi="nl-NL"/>
              </w:rPr>
              <w:t>De participanten bespreken online hoe ze in contact zijn gekomen met journalisten/opiniemakers/exponenten en ruilen tips en ervaringen uit.</w:t>
            </w:r>
          </w:p>
        </w:tc>
        <w:tc>
          <w:tcPr>
            <w:tcW w:w="4111" w:type="dxa"/>
          </w:tcPr>
          <w:p w14:paraId="7C963233" w14:textId="77777777" w:rsidR="006948EC" w:rsidRPr="00DA538D" w:rsidRDefault="006948EC" w:rsidP="001D15FB">
            <w:r>
              <w:rPr>
                <w:lang w:bidi="nl-NL"/>
              </w:rPr>
              <w:t>De participanten hebben een idee van hoe ze hun strategieën kunnen verbeteren om in contact te komen en blijven met journalisten/opiniemakers/exponenten.</w:t>
            </w:r>
          </w:p>
        </w:tc>
        <w:tc>
          <w:tcPr>
            <w:tcW w:w="2835" w:type="dxa"/>
          </w:tcPr>
          <w:p w14:paraId="2910C2F8" w14:textId="77777777" w:rsidR="006948EC" w:rsidRDefault="006948EC" w:rsidP="001D15FB">
            <w:pPr>
              <w:rPr>
                <w:lang w:val="en-US"/>
              </w:rPr>
            </w:pPr>
            <w:r>
              <w:rPr>
                <w:lang w:bidi="nl-NL"/>
              </w:rPr>
              <w:t xml:space="preserve">Het “Webinar Handboek”  </w:t>
            </w:r>
          </w:p>
        </w:tc>
      </w:tr>
    </w:tbl>
    <w:p w14:paraId="4002BB9B" w14:textId="77777777" w:rsidR="006948EC" w:rsidRDefault="006948EC" w:rsidP="006948EC">
      <w:pPr>
        <w:rPr>
          <w:lang w:val="en-US"/>
        </w:rPr>
      </w:pPr>
    </w:p>
    <w:p w14:paraId="1757C23B" w14:textId="20E942F6" w:rsidR="00497648" w:rsidRPr="006948EC" w:rsidRDefault="00497648">
      <w:pPr>
        <w:rPr>
          <w:rFonts w:asciiTheme="majorHAnsi" w:eastAsiaTheme="majorEastAsia" w:hAnsiTheme="majorHAnsi" w:cstheme="majorBidi"/>
          <w:b/>
          <w:bCs/>
          <w:sz w:val="24"/>
          <w:lang w:val="en-US"/>
        </w:rPr>
      </w:pPr>
      <w:r w:rsidRPr="005E1D0E">
        <w:rPr>
          <w:lang w:bidi="nl-NL"/>
        </w:rPr>
        <w:br w:type="page"/>
      </w:r>
    </w:p>
    <w:p w14:paraId="38474941" w14:textId="2EBB2C15" w:rsidR="00B93C6C" w:rsidRPr="006D7358" w:rsidRDefault="00B93C6C" w:rsidP="00B93C6C">
      <w:pPr>
        <w:pStyle w:val="berschrift3"/>
        <w:rPr>
          <w:lang w:val="de-DE"/>
        </w:rPr>
      </w:pPr>
      <w:bookmarkStart w:id="58" w:name="_Toc522280401"/>
      <w:r w:rsidRPr="005E1D0E">
        <w:rPr>
          <w:lang w:bidi="nl-NL"/>
        </w:rPr>
        <w:lastRenderedPageBreak/>
        <w:t>Module 6: Goede PR-teksten schrijven</w:t>
      </w:r>
      <w:bookmarkEnd w:id="58"/>
    </w:p>
    <w:p w14:paraId="21D21FC0" w14:textId="77777777" w:rsidR="00B93C6C" w:rsidRPr="006D7358" w:rsidRDefault="00B93C6C" w:rsidP="00B93C6C">
      <w:pPr>
        <w:pStyle w:val="berschrift4"/>
        <w:rPr>
          <w:lang w:val="de-DE"/>
        </w:rPr>
      </w:pPr>
      <w:r w:rsidRPr="005E1D0E">
        <w:rPr>
          <w:lang w:bidi="nl-NL"/>
        </w:rPr>
        <w:t>Doelstellingen</w:t>
      </w:r>
    </w:p>
    <w:p w14:paraId="1518DA20" w14:textId="459D3A5D" w:rsidR="00B93C6C" w:rsidRPr="005E1D0E" w:rsidRDefault="00B93C6C" w:rsidP="00B93C6C">
      <w:pPr>
        <w:pStyle w:val="Listenabsatz"/>
        <w:numPr>
          <w:ilvl w:val="0"/>
          <w:numId w:val="18"/>
        </w:numPr>
        <w:rPr>
          <w:lang w:val="en-GB"/>
        </w:rPr>
      </w:pPr>
      <w:r w:rsidRPr="005E1D0E">
        <w:rPr>
          <w:lang w:bidi="nl-NL"/>
        </w:rPr>
        <w:t>De deelnemers kennen criteria voor goede public relations.</w:t>
      </w:r>
    </w:p>
    <w:p w14:paraId="7574BB23" w14:textId="3BD4E836" w:rsidR="00B93C6C" w:rsidRPr="006D7358" w:rsidRDefault="00B93C6C" w:rsidP="00B93C6C">
      <w:pPr>
        <w:pStyle w:val="Listenabsatz"/>
        <w:numPr>
          <w:ilvl w:val="0"/>
          <w:numId w:val="18"/>
        </w:numPr>
        <w:rPr>
          <w:lang w:val="de-DE"/>
        </w:rPr>
      </w:pPr>
      <w:r w:rsidRPr="005E1D0E">
        <w:rPr>
          <w:lang w:bidi="nl-NL"/>
        </w:rPr>
        <w:t>De deelnemers zijn zich bewust van het belang van feitelijke informatie in PR-teksten.</w:t>
      </w:r>
    </w:p>
    <w:p w14:paraId="1A3C32CA" w14:textId="77777777" w:rsidR="00B93C6C" w:rsidRPr="006D7358" w:rsidRDefault="00B93C6C" w:rsidP="00B93C6C">
      <w:pPr>
        <w:pStyle w:val="Listenabsatz"/>
        <w:numPr>
          <w:ilvl w:val="0"/>
          <w:numId w:val="18"/>
        </w:numPr>
        <w:rPr>
          <w:lang w:val="de-DE"/>
        </w:rPr>
      </w:pPr>
      <w:r w:rsidRPr="005E1D0E">
        <w:rPr>
          <w:lang w:bidi="nl-NL"/>
        </w:rPr>
        <w:t>De deelnemers zijn in staat om de informatie te reduceren.</w:t>
      </w:r>
    </w:p>
    <w:p w14:paraId="127539A4" w14:textId="77777777" w:rsidR="00B93C6C" w:rsidRPr="006D7358" w:rsidRDefault="00B93C6C" w:rsidP="00B93C6C">
      <w:pPr>
        <w:pStyle w:val="Listenabsatz"/>
        <w:numPr>
          <w:ilvl w:val="0"/>
          <w:numId w:val="18"/>
        </w:numPr>
        <w:rPr>
          <w:lang w:val="de-DE"/>
        </w:rPr>
      </w:pPr>
      <w:r w:rsidRPr="005E1D0E">
        <w:rPr>
          <w:lang w:bidi="nl-NL"/>
        </w:rPr>
        <w:t>De deelnemers kunnen teksten focussen op de informatiebehoeften van hun doelgroep.</w:t>
      </w:r>
    </w:p>
    <w:p w14:paraId="3630FC48" w14:textId="77777777" w:rsidR="00B93C6C" w:rsidRPr="006D7358" w:rsidRDefault="00B93C6C" w:rsidP="00B93C6C">
      <w:pPr>
        <w:pStyle w:val="Listenabsatz"/>
        <w:numPr>
          <w:ilvl w:val="0"/>
          <w:numId w:val="18"/>
        </w:numPr>
        <w:rPr>
          <w:lang w:val="de-DE"/>
        </w:rPr>
      </w:pPr>
      <w:r w:rsidRPr="005E1D0E">
        <w:rPr>
          <w:lang w:bidi="nl-NL"/>
        </w:rPr>
        <w:t>De deelnemers zijn in staat om teksten te schrijven volgens journalistieke criteria.</w:t>
      </w:r>
    </w:p>
    <w:p w14:paraId="104B165F" w14:textId="77777777" w:rsidR="00B93C6C" w:rsidRPr="006D7358" w:rsidRDefault="00B93C6C" w:rsidP="00B93C6C">
      <w:pPr>
        <w:pStyle w:val="Listenabsatz"/>
        <w:numPr>
          <w:ilvl w:val="0"/>
          <w:numId w:val="18"/>
        </w:numPr>
        <w:rPr>
          <w:lang w:val="de-DE"/>
        </w:rPr>
      </w:pPr>
      <w:r w:rsidRPr="00DC49A9">
        <w:rPr>
          <w:lang w:bidi="nl-NL"/>
        </w:rPr>
        <w:t xml:space="preserve">De deelnemers kennen creatieve technieken voor het schrijven van teksten. </w:t>
      </w:r>
    </w:p>
    <w:tbl>
      <w:tblPr>
        <w:tblStyle w:val="Tabellenraster"/>
        <w:tblW w:w="0" w:type="auto"/>
        <w:tblLook w:val="04A0" w:firstRow="1" w:lastRow="0" w:firstColumn="1" w:lastColumn="0" w:noHBand="0" w:noVBand="1"/>
      </w:tblPr>
      <w:tblGrid>
        <w:gridCol w:w="664"/>
        <w:gridCol w:w="1666"/>
        <w:gridCol w:w="5533"/>
        <w:gridCol w:w="1667"/>
        <w:gridCol w:w="2651"/>
        <w:gridCol w:w="1232"/>
      </w:tblGrid>
      <w:tr w:rsidR="00B93C6C" w:rsidRPr="005E1D0E" w14:paraId="75A1B1CA" w14:textId="77777777" w:rsidTr="00DC49A9">
        <w:tc>
          <w:tcPr>
            <w:tcW w:w="664" w:type="dxa"/>
          </w:tcPr>
          <w:p w14:paraId="2BA6078A" w14:textId="77777777" w:rsidR="00B93C6C" w:rsidRPr="00DC49A9" w:rsidRDefault="00B93C6C" w:rsidP="00384D65">
            <w:pPr>
              <w:rPr>
                <w:b/>
                <w:color w:val="0A20C6"/>
                <w:sz w:val="24"/>
                <w:lang w:val="en-GB"/>
              </w:rPr>
            </w:pPr>
            <w:r w:rsidRPr="00DC49A9">
              <w:rPr>
                <w:b/>
                <w:color w:val="0A20C6"/>
                <w:sz w:val="24"/>
                <w:lang w:bidi="nl-NL"/>
              </w:rPr>
              <w:t>min.</w:t>
            </w:r>
          </w:p>
        </w:tc>
        <w:tc>
          <w:tcPr>
            <w:tcW w:w="1666" w:type="dxa"/>
          </w:tcPr>
          <w:p w14:paraId="1B7C087C" w14:textId="77777777" w:rsidR="00B93C6C" w:rsidRPr="00DC49A9" w:rsidRDefault="00B93C6C" w:rsidP="00384D65">
            <w:pPr>
              <w:rPr>
                <w:b/>
                <w:color w:val="0A20C6"/>
                <w:sz w:val="24"/>
                <w:lang w:val="en-GB"/>
              </w:rPr>
            </w:pPr>
            <w:r w:rsidRPr="00DC49A9">
              <w:rPr>
                <w:b/>
                <w:color w:val="0A20C6"/>
                <w:sz w:val="24"/>
                <w:lang w:bidi="nl-NL"/>
              </w:rPr>
              <w:t>Methode</w:t>
            </w:r>
          </w:p>
        </w:tc>
        <w:tc>
          <w:tcPr>
            <w:tcW w:w="5533" w:type="dxa"/>
          </w:tcPr>
          <w:p w14:paraId="005E3E3D" w14:textId="77777777" w:rsidR="00B93C6C" w:rsidRPr="00DC49A9" w:rsidRDefault="00B93C6C" w:rsidP="00384D65">
            <w:pPr>
              <w:rPr>
                <w:b/>
                <w:color w:val="0A20C6"/>
                <w:sz w:val="24"/>
                <w:lang w:val="en-GB"/>
              </w:rPr>
            </w:pPr>
            <w:r w:rsidRPr="00DC49A9">
              <w:rPr>
                <w:b/>
                <w:color w:val="0A20C6"/>
                <w:sz w:val="24"/>
                <w:lang w:bidi="nl-NL"/>
              </w:rPr>
              <w:t xml:space="preserve">Taak </w:t>
            </w:r>
          </w:p>
        </w:tc>
        <w:tc>
          <w:tcPr>
            <w:tcW w:w="1667" w:type="dxa"/>
          </w:tcPr>
          <w:p w14:paraId="3A865EB0" w14:textId="77777777" w:rsidR="00B93C6C" w:rsidRPr="00DC49A9" w:rsidRDefault="00B93C6C" w:rsidP="00384D65">
            <w:pPr>
              <w:rPr>
                <w:b/>
                <w:color w:val="0A20C6"/>
                <w:sz w:val="24"/>
                <w:lang w:val="en-GB"/>
              </w:rPr>
            </w:pPr>
            <w:r w:rsidRPr="00DC49A9">
              <w:rPr>
                <w:b/>
                <w:color w:val="0A20C6"/>
                <w:sz w:val="24"/>
                <w:lang w:bidi="nl-NL"/>
              </w:rPr>
              <w:t>Doelstelling</w:t>
            </w:r>
          </w:p>
        </w:tc>
        <w:tc>
          <w:tcPr>
            <w:tcW w:w="2651" w:type="dxa"/>
          </w:tcPr>
          <w:p w14:paraId="4FEB4614" w14:textId="71DD4511" w:rsidR="00B93C6C" w:rsidRPr="00DC49A9" w:rsidRDefault="006F4CE5" w:rsidP="00384D65">
            <w:pPr>
              <w:rPr>
                <w:b/>
                <w:color w:val="0A20C6"/>
                <w:sz w:val="24"/>
                <w:lang w:val="en-GB"/>
              </w:rPr>
            </w:pPr>
            <w:r>
              <w:rPr>
                <w:b/>
                <w:color w:val="0A20C6"/>
                <w:sz w:val="24"/>
                <w:lang w:bidi="nl-NL"/>
              </w:rPr>
              <w:t>Materialen</w:t>
            </w:r>
          </w:p>
        </w:tc>
        <w:tc>
          <w:tcPr>
            <w:tcW w:w="1232" w:type="dxa"/>
          </w:tcPr>
          <w:p w14:paraId="0FEC41B7" w14:textId="77777777" w:rsidR="00B93C6C" w:rsidRPr="00DC49A9" w:rsidRDefault="00B93C6C" w:rsidP="00384D65">
            <w:pPr>
              <w:rPr>
                <w:b/>
                <w:color w:val="0A20C6"/>
                <w:sz w:val="24"/>
                <w:lang w:val="en-GB"/>
              </w:rPr>
            </w:pPr>
            <w:r w:rsidRPr="00DC49A9">
              <w:rPr>
                <w:b/>
                <w:color w:val="0A20C6"/>
                <w:sz w:val="24"/>
                <w:lang w:bidi="nl-NL"/>
              </w:rPr>
              <w:t>Code</w:t>
            </w:r>
          </w:p>
        </w:tc>
      </w:tr>
      <w:tr w:rsidR="00B93C6C" w:rsidRPr="005E1D0E" w14:paraId="394AE5DE" w14:textId="77777777" w:rsidTr="00DC49A9">
        <w:tc>
          <w:tcPr>
            <w:tcW w:w="664" w:type="dxa"/>
            <w:vAlign w:val="center"/>
          </w:tcPr>
          <w:p w14:paraId="572E87F2" w14:textId="77777777" w:rsidR="00B93C6C" w:rsidRPr="005E1D0E" w:rsidRDefault="00B93C6C" w:rsidP="00384D65">
            <w:pPr>
              <w:rPr>
                <w:lang w:val="en-GB"/>
              </w:rPr>
            </w:pPr>
          </w:p>
        </w:tc>
        <w:tc>
          <w:tcPr>
            <w:tcW w:w="1666" w:type="dxa"/>
            <w:vAlign w:val="center"/>
          </w:tcPr>
          <w:p w14:paraId="2F22289B" w14:textId="77777777" w:rsidR="00B93C6C" w:rsidRPr="005E1D0E" w:rsidRDefault="00B93C6C" w:rsidP="00384D65">
            <w:pPr>
              <w:rPr>
                <w:lang w:val="en-GB"/>
              </w:rPr>
            </w:pPr>
            <w:r w:rsidRPr="005E1D0E">
              <w:rPr>
                <w:lang w:bidi="nl-NL"/>
              </w:rPr>
              <w:t>Toelichting</w:t>
            </w:r>
          </w:p>
        </w:tc>
        <w:tc>
          <w:tcPr>
            <w:tcW w:w="5533" w:type="dxa"/>
            <w:vAlign w:val="center"/>
          </w:tcPr>
          <w:p w14:paraId="4C7C860B" w14:textId="580D4943" w:rsidR="00B93C6C" w:rsidRPr="005E1D0E" w:rsidRDefault="00B93C6C" w:rsidP="00384D65">
            <w:pPr>
              <w:rPr>
                <w:lang w:val="en-GB"/>
              </w:rPr>
            </w:pPr>
            <w:r w:rsidRPr="00DC49A9">
              <w:rPr>
                <w:lang w:bidi="nl-NL"/>
              </w:rPr>
              <w:t>De trainer geeft een inleiding en informatie over de structuur van de cursus.</w:t>
            </w:r>
          </w:p>
        </w:tc>
        <w:tc>
          <w:tcPr>
            <w:tcW w:w="1667" w:type="dxa"/>
            <w:vAlign w:val="center"/>
          </w:tcPr>
          <w:p w14:paraId="602F35A0" w14:textId="77777777" w:rsidR="00B93C6C" w:rsidRPr="005E1D0E" w:rsidRDefault="00B93C6C" w:rsidP="00384D65">
            <w:pPr>
              <w:rPr>
                <w:lang w:val="en-GB"/>
              </w:rPr>
            </w:pPr>
          </w:p>
        </w:tc>
        <w:tc>
          <w:tcPr>
            <w:tcW w:w="2651" w:type="dxa"/>
            <w:vAlign w:val="center"/>
          </w:tcPr>
          <w:p w14:paraId="0E292EF8" w14:textId="1967C41A" w:rsidR="00B93C6C" w:rsidRPr="005E1D0E" w:rsidRDefault="008B2AFA" w:rsidP="00384D65">
            <w:pPr>
              <w:rPr>
                <w:lang w:val="en-GB"/>
              </w:rPr>
            </w:pPr>
            <w:r>
              <w:rPr>
                <w:lang w:bidi="nl-NL"/>
              </w:rPr>
              <w:t>Powerpoint</w:t>
            </w:r>
            <w:r w:rsidR="00B93C6C" w:rsidRPr="00DC49A9">
              <w:rPr>
                <w:lang w:bidi="nl-NL"/>
              </w:rPr>
              <w:t xml:space="preserve"> 47</w:t>
            </w:r>
          </w:p>
        </w:tc>
        <w:tc>
          <w:tcPr>
            <w:tcW w:w="1232" w:type="dxa"/>
          </w:tcPr>
          <w:p w14:paraId="5CFB8C86" w14:textId="77777777" w:rsidR="00B93C6C" w:rsidRPr="00DC49A9" w:rsidRDefault="00B93C6C" w:rsidP="00384D65">
            <w:pPr>
              <w:rPr>
                <w:lang w:val="en-GB"/>
              </w:rPr>
            </w:pPr>
          </w:p>
        </w:tc>
      </w:tr>
      <w:tr w:rsidR="00B93C6C" w:rsidRPr="005E1D0E" w14:paraId="7228248E" w14:textId="77777777" w:rsidTr="00DC49A9">
        <w:tc>
          <w:tcPr>
            <w:tcW w:w="664" w:type="dxa"/>
            <w:vAlign w:val="center"/>
          </w:tcPr>
          <w:p w14:paraId="096152CA" w14:textId="77777777" w:rsidR="00B93C6C" w:rsidRPr="005E1D0E" w:rsidRDefault="00B93C6C" w:rsidP="00384D65">
            <w:pPr>
              <w:rPr>
                <w:lang w:val="en-GB"/>
              </w:rPr>
            </w:pPr>
            <w:r w:rsidRPr="005E1D0E">
              <w:rPr>
                <w:lang w:bidi="nl-NL"/>
              </w:rPr>
              <w:t>45</w:t>
            </w:r>
          </w:p>
        </w:tc>
        <w:tc>
          <w:tcPr>
            <w:tcW w:w="1666" w:type="dxa"/>
            <w:vAlign w:val="center"/>
          </w:tcPr>
          <w:p w14:paraId="75B1BA64" w14:textId="77777777" w:rsidR="00B93C6C" w:rsidRPr="005E1D0E" w:rsidRDefault="00B93C6C" w:rsidP="00384D65">
            <w:pPr>
              <w:rPr>
                <w:lang w:val="en-GB"/>
              </w:rPr>
            </w:pPr>
            <w:r w:rsidRPr="005E1D0E">
              <w:rPr>
                <w:lang w:bidi="nl-NL"/>
              </w:rPr>
              <w:t>Tekstanalyses</w:t>
            </w:r>
          </w:p>
        </w:tc>
        <w:tc>
          <w:tcPr>
            <w:tcW w:w="5533" w:type="dxa"/>
            <w:vAlign w:val="center"/>
          </w:tcPr>
          <w:p w14:paraId="3E487235" w14:textId="3B09322F" w:rsidR="00B93C6C" w:rsidRPr="006D7358" w:rsidRDefault="00B93C6C" w:rsidP="00384D65">
            <w:pPr>
              <w:rPr>
                <w:lang w:val="de-DE"/>
              </w:rPr>
            </w:pPr>
            <w:r w:rsidRPr="005E1D0E">
              <w:rPr>
                <w:lang w:bidi="nl-NL"/>
              </w:rPr>
              <w:t xml:space="preserve">De deelnemers lezen 3-4 PR-teksten op het gebied van volwassenenonderwijs die heel verschillend inzake kwaliteit van de tekst en beoordelen de teksten met de stencil: </w:t>
            </w:r>
          </w:p>
          <w:p w14:paraId="7C523A09" w14:textId="77777777" w:rsidR="00B93C6C" w:rsidRPr="006D7358" w:rsidRDefault="00B93C6C" w:rsidP="00384D65">
            <w:pPr>
              <w:rPr>
                <w:lang w:val="de-DE"/>
              </w:rPr>
            </w:pPr>
          </w:p>
          <w:p w14:paraId="798962DA" w14:textId="5918E505" w:rsidR="00B93C6C" w:rsidRPr="006D7358" w:rsidRDefault="00B93C6C" w:rsidP="00384D65">
            <w:pPr>
              <w:pStyle w:val="Listenabsatz"/>
              <w:numPr>
                <w:ilvl w:val="0"/>
                <w:numId w:val="17"/>
              </w:numPr>
              <w:rPr>
                <w:lang w:val="de-DE"/>
              </w:rPr>
            </w:pPr>
            <w:r w:rsidRPr="005E1D0E">
              <w:rPr>
                <w:lang w:bidi="nl-NL"/>
              </w:rPr>
              <w:t>Wat zijn “goede” artikels? Welke zijn niet zo goed?</w:t>
            </w:r>
          </w:p>
          <w:p w14:paraId="26A24181" w14:textId="77777777" w:rsidR="00B93C6C" w:rsidRPr="005E1D0E" w:rsidRDefault="00B93C6C" w:rsidP="00384D65">
            <w:pPr>
              <w:pStyle w:val="Listenabsatz"/>
              <w:numPr>
                <w:ilvl w:val="0"/>
                <w:numId w:val="17"/>
              </w:numPr>
              <w:rPr>
                <w:lang w:val="en-GB"/>
              </w:rPr>
            </w:pPr>
            <w:r w:rsidRPr="005E1D0E">
              <w:rPr>
                <w:lang w:bidi="nl-NL"/>
              </w:rPr>
              <w:t>Waarom zijn ze goed?</w:t>
            </w:r>
          </w:p>
          <w:p w14:paraId="39B7B287" w14:textId="2B16E422" w:rsidR="00B93C6C" w:rsidRPr="006D7358" w:rsidRDefault="00B93C6C" w:rsidP="00384D65">
            <w:pPr>
              <w:pStyle w:val="Listenabsatz"/>
              <w:numPr>
                <w:ilvl w:val="0"/>
                <w:numId w:val="17"/>
              </w:numPr>
              <w:rPr>
                <w:lang w:val="de-DE"/>
              </w:rPr>
            </w:pPr>
            <w:r w:rsidRPr="005E1D0E">
              <w:rPr>
                <w:lang w:bidi="nl-NL"/>
              </w:rPr>
              <w:t>Wat is er niet goed, saai, moeilijk te lezen...?</w:t>
            </w:r>
          </w:p>
          <w:p w14:paraId="5748B584" w14:textId="77777777" w:rsidR="00B93C6C" w:rsidRPr="006D7358" w:rsidRDefault="00B93C6C" w:rsidP="00384D65">
            <w:pPr>
              <w:rPr>
                <w:lang w:val="de-DE"/>
              </w:rPr>
            </w:pPr>
          </w:p>
          <w:p w14:paraId="1B6865F1" w14:textId="30176350" w:rsidR="00B93C6C" w:rsidRPr="006D7358" w:rsidRDefault="00B93C6C" w:rsidP="00917806">
            <w:pPr>
              <w:rPr>
                <w:lang w:val="de-DE"/>
              </w:rPr>
            </w:pPr>
            <w:r w:rsidRPr="005E1D0E">
              <w:rPr>
                <w:lang w:bidi="nl-NL"/>
              </w:rPr>
              <w:t xml:space="preserve">(Als de vragen niet volstaan, gebruik dan de stencil van de volgende reeks om de teksten te beoordelen) </w:t>
            </w:r>
          </w:p>
        </w:tc>
        <w:tc>
          <w:tcPr>
            <w:tcW w:w="1667" w:type="dxa"/>
            <w:vMerge w:val="restart"/>
            <w:vAlign w:val="center"/>
          </w:tcPr>
          <w:p w14:paraId="0F1B91FD" w14:textId="0C49CEBB" w:rsidR="00B93C6C" w:rsidRPr="006D7358" w:rsidRDefault="00B93C6C" w:rsidP="00384D65">
            <w:pPr>
              <w:rPr>
                <w:lang w:val="de-DE"/>
              </w:rPr>
            </w:pPr>
            <w:r w:rsidRPr="005E1D0E">
              <w:rPr>
                <w:lang w:bidi="nl-NL"/>
              </w:rPr>
              <w:t xml:space="preserve">De deelnemers kennen criteria voor goede PR teksten en zijn in staat om een onderscheid te maken tussen goede en slechte PR-teksten. </w:t>
            </w:r>
          </w:p>
          <w:p w14:paraId="2FBC5CAB" w14:textId="77777777" w:rsidR="00B93C6C" w:rsidRPr="006D7358" w:rsidRDefault="00B93C6C" w:rsidP="00384D65">
            <w:pPr>
              <w:rPr>
                <w:lang w:val="de-DE"/>
              </w:rPr>
            </w:pPr>
          </w:p>
        </w:tc>
        <w:tc>
          <w:tcPr>
            <w:tcW w:w="2651" w:type="dxa"/>
            <w:vAlign w:val="center"/>
          </w:tcPr>
          <w:p w14:paraId="683BEA14" w14:textId="77777777" w:rsidR="00B93C6C" w:rsidRPr="006D7358" w:rsidRDefault="00B93C6C" w:rsidP="00384D65">
            <w:pPr>
              <w:rPr>
                <w:lang w:val="de-DE"/>
              </w:rPr>
            </w:pPr>
            <w:r w:rsidRPr="005E1D0E">
              <w:rPr>
                <w:lang w:bidi="nl-NL"/>
              </w:rPr>
              <w:t>PR-teksten met lof en luister, zonder feiten en/of nietszeggende beweringen, saai...;</w:t>
            </w:r>
          </w:p>
          <w:p w14:paraId="5D8FF8ED" w14:textId="54B18E2D" w:rsidR="00B93C6C" w:rsidRPr="005E1D0E" w:rsidRDefault="00B93C6C" w:rsidP="008B2AFA">
            <w:pPr>
              <w:rPr>
                <w:lang w:val="en-GB"/>
              </w:rPr>
            </w:pPr>
            <w:r w:rsidRPr="005E1D0E">
              <w:rPr>
                <w:lang w:bidi="nl-NL"/>
              </w:rPr>
              <w:t>promotieteksten met feitelijke informatie en duidelijk punt, met aantrekkelijke koppen, aangenaam om te lezen... (</w:t>
            </w:r>
            <w:r w:rsidR="008B2AFA">
              <w:rPr>
                <w:lang w:bidi="nl-NL"/>
              </w:rPr>
              <w:t>d</w:t>
            </w:r>
            <w:r w:rsidRPr="005E1D0E">
              <w:rPr>
                <w:lang w:bidi="nl-NL"/>
              </w:rPr>
              <w:t xml:space="preserve">ocument </w:t>
            </w:r>
            <w:r w:rsidR="008B2AFA">
              <w:rPr>
                <w:lang w:bidi="nl-NL"/>
              </w:rPr>
              <w:t>1 m</w:t>
            </w:r>
            <w:r w:rsidRPr="005E1D0E">
              <w:rPr>
                <w:lang w:bidi="nl-NL"/>
              </w:rPr>
              <w:t>aterialen voor trainers)</w:t>
            </w:r>
          </w:p>
        </w:tc>
        <w:tc>
          <w:tcPr>
            <w:tcW w:w="1232" w:type="dxa"/>
          </w:tcPr>
          <w:p w14:paraId="774D7901" w14:textId="77777777" w:rsidR="00B93C6C" w:rsidRPr="005E1D0E" w:rsidRDefault="00B93C6C" w:rsidP="00384D65">
            <w:pPr>
              <w:rPr>
                <w:lang w:val="en-GB"/>
              </w:rPr>
            </w:pPr>
            <w:r w:rsidRPr="005E1D0E">
              <w:rPr>
                <w:lang w:bidi="nl-NL"/>
              </w:rPr>
              <w:t>I</w:t>
            </w:r>
          </w:p>
        </w:tc>
      </w:tr>
      <w:tr w:rsidR="00B93C6C" w:rsidRPr="00DC49A9" w14:paraId="13814E40" w14:textId="77777777" w:rsidTr="00DC49A9">
        <w:tc>
          <w:tcPr>
            <w:tcW w:w="664" w:type="dxa"/>
            <w:vAlign w:val="center"/>
          </w:tcPr>
          <w:p w14:paraId="090F4BE8" w14:textId="77777777" w:rsidR="00B93C6C" w:rsidRPr="005E1D0E" w:rsidRDefault="00B93C6C" w:rsidP="00384D65">
            <w:pPr>
              <w:rPr>
                <w:lang w:val="en-GB"/>
              </w:rPr>
            </w:pPr>
            <w:r w:rsidRPr="005E1D0E">
              <w:rPr>
                <w:lang w:bidi="nl-NL"/>
              </w:rPr>
              <w:t>30</w:t>
            </w:r>
          </w:p>
        </w:tc>
        <w:tc>
          <w:tcPr>
            <w:tcW w:w="1666" w:type="dxa"/>
            <w:vAlign w:val="center"/>
          </w:tcPr>
          <w:p w14:paraId="2ADFC18C" w14:textId="77777777" w:rsidR="00B93C6C" w:rsidRPr="006D7358" w:rsidRDefault="00B93C6C" w:rsidP="00384D65">
            <w:pPr>
              <w:rPr>
                <w:lang w:val="de-DE"/>
              </w:rPr>
            </w:pPr>
            <w:r w:rsidRPr="005E1D0E">
              <w:rPr>
                <w:lang w:bidi="nl-NL"/>
              </w:rPr>
              <w:t>Open verzameling en bespreking van de resultaten</w:t>
            </w:r>
          </w:p>
        </w:tc>
        <w:tc>
          <w:tcPr>
            <w:tcW w:w="5533" w:type="dxa"/>
            <w:vAlign w:val="center"/>
          </w:tcPr>
          <w:p w14:paraId="6510EF86" w14:textId="1E1E8BE1" w:rsidR="00B93C6C" w:rsidRPr="006D7358" w:rsidRDefault="00B93C6C" w:rsidP="00292809">
            <w:pPr>
              <w:rPr>
                <w:lang w:val="de-DE"/>
              </w:rPr>
            </w:pPr>
            <w:r w:rsidRPr="005E1D0E">
              <w:rPr>
                <w:lang w:bidi="nl-NL"/>
              </w:rPr>
              <w:t>De bevindingen van de deelnemers worden verzameld in de voltallige groep waarbij de trainer helpt de resultaten samen te vatten tot algemene criteria voor goede PR-teksten en en deze aanvult met andere belangrijke criteria (zoals “omgekeerde piramide”, antwoorden op W-vragen - wie, wat, wanneer, waarom..., actieve en bondige taal, korte zinnen, geen taalkundige fouten)</w:t>
            </w:r>
          </w:p>
        </w:tc>
        <w:tc>
          <w:tcPr>
            <w:tcW w:w="1667" w:type="dxa"/>
            <w:vMerge/>
            <w:vAlign w:val="center"/>
          </w:tcPr>
          <w:p w14:paraId="55C1D573" w14:textId="77777777" w:rsidR="00B93C6C" w:rsidRPr="006D7358" w:rsidRDefault="00B93C6C" w:rsidP="00384D65">
            <w:pPr>
              <w:rPr>
                <w:color w:val="7030A0"/>
                <w:lang w:val="de-DE"/>
              </w:rPr>
            </w:pPr>
          </w:p>
        </w:tc>
        <w:tc>
          <w:tcPr>
            <w:tcW w:w="2651" w:type="dxa"/>
            <w:vAlign w:val="center"/>
          </w:tcPr>
          <w:p w14:paraId="08267A97" w14:textId="77777777" w:rsidR="00B93C6C" w:rsidRPr="006D7358" w:rsidRDefault="00B93C6C" w:rsidP="00384D65">
            <w:pPr>
              <w:rPr>
                <w:lang w:val="de-DE"/>
              </w:rPr>
            </w:pPr>
            <w:r w:rsidRPr="005E1D0E">
              <w:rPr>
                <w:lang w:bidi="nl-NL"/>
              </w:rPr>
              <w:t>Flipchart (verslag van de resultaten)</w:t>
            </w:r>
          </w:p>
          <w:p w14:paraId="4739B637" w14:textId="77777777" w:rsidR="00B93C6C" w:rsidRPr="006D7358" w:rsidRDefault="00B93C6C" w:rsidP="00384D65">
            <w:pPr>
              <w:rPr>
                <w:lang w:val="de-DE"/>
              </w:rPr>
            </w:pPr>
          </w:p>
          <w:p w14:paraId="0C104123" w14:textId="574AC3F1" w:rsidR="00B93C6C" w:rsidRPr="005E1D0E" w:rsidRDefault="00B93C6C" w:rsidP="00505217">
            <w:pPr>
              <w:rPr>
                <w:lang w:val="en-GB"/>
              </w:rPr>
            </w:pPr>
            <w:r w:rsidRPr="005E1D0E">
              <w:rPr>
                <w:lang w:bidi="nl-NL"/>
              </w:rPr>
              <w:t>Stencil met criteria (</w:t>
            </w:r>
            <w:r w:rsidR="008B2AFA">
              <w:rPr>
                <w:lang w:bidi="nl-NL"/>
              </w:rPr>
              <w:t>d</w:t>
            </w:r>
            <w:r w:rsidRPr="005E1D0E">
              <w:rPr>
                <w:lang w:bidi="nl-NL"/>
              </w:rPr>
              <w:t>ocument</w:t>
            </w:r>
            <w:r w:rsidR="00505217">
              <w:rPr>
                <w:lang w:bidi="nl-NL"/>
              </w:rPr>
              <w:t xml:space="preserve"> 7</w:t>
            </w:r>
            <w:r w:rsidR="008B2AFA">
              <w:rPr>
                <w:lang w:bidi="nl-NL"/>
              </w:rPr>
              <w:t xml:space="preserve"> PR)</w:t>
            </w:r>
          </w:p>
        </w:tc>
        <w:tc>
          <w:tcPr>
            <w:tcW w:w="1232" w:type="dxa"/>
          </w:tcPr>
          <w:p w14:paraId="669F976E" w14:textId="77777777" w:rsidR="00B93C6C" w:rsidRPr="005E1D0E" w:rsidRDefault="00B93C6C" w:rsidP="00384D65">
            <w:pPr>
              <w:rPr>
                <w:lang w:val="en-GB"/>
              </w:rPr>
            </w:pPr>
          </w:p>
        </w:tc>
      </w:tr>
      <w:tr w:rsidR="00B93C6C" w:rsidRPr="005E1D0E" w14:paraId="371F60B4" w14:textId="77777777" w:rsidTr="00DC49A9">
        <w:tc>
          <w:tcPr>
            <w:tcW w:w="664" w:type="dxa"/>
            <w:vAlign w:val="center"/>
          </w:tcPr>
          <w:p w14:paraId="62A3A751" w14:textId="77777777" w:rsidR="00B93C6C" w:rsidRPr="005E1D0E" w:rsidRDefault="00B93C6C" w:rsidP="00384D65">
            <w:pPr>
              <w:rPr>
                <w:lang w:val="en-GB"/>
              </w:rPr>
            </w:pPr>
            <w:r w:rsidRPr="005E1D0E">
              <w:rPr>
                <w:lang w:bidi="nl-NL"/>
              </w:rPr>
              <w:t>30</w:t>
            </w:r>
          </w:p>
        </w:tc>
        <w:tc>
          <w:tcPr>
            <w:tcW w:w="1666" w:type="dxa"/>
            <w:vAlign w:val="center"/>
          </w:tcPr>
          <w:p w14:paraId="3B56C5DD" w14:textId="77777777" w:rsidR="00B93C6C" w:rsidRPr="005E1D0E" w:rsidRDefault="00B93C6C" w:rsidP="00384D65">
            <w:pPr>
              <w:rPr>
                <w:lang w:val="en-GB"/>
              </w:rPr>
            </w:pPr>
            <w:r w:rsidRPr="005E1D0E">
              <w:rPr>
                <w:lang w:bidi="nl-NL"/>
              </w:rPr>
              <w:t>Werk per twee</w:t>
            </w:r>
          </w:p>
        </w:tc>
        <w:tc>
          <w:tcPr>
            <w:tcW w:w="5533" w:type="dxa"/>
            <w:vAlign w:val="center"/>
          </w:tcPr>
          <w:p w14:paraId="0AF1774B" w14:textId="6A66CB3D" w:rsidR="00B93C6C" w:rsidRPr="006D7358" w:rsidRDefault="00B93C6C" w:rsidP="00384D65">
            <w:pPr>
              <w:rPr>
                <w:lang w:val="de-DE"/>
              </w:rPr>
            </w:pPr>
            <w:r w:rsidRPr="005E1D0E">
              <w:rPr>
                <w:lang w:bidi="nl-NL"/>
              </w:rPr>
              <w:t>De deelnemers werken nu per twee en reviseren samen een slecht voorbeeld van een persmededeling waarbij ze ten minste enkele criteria voor goede PR in beschouwing nemen.</w:t>
            </w:r>
          </w:p>
          <w:p w14:paraId="6C7A4113" w14:textId="77777777" w:rsidR="00B93C6C" w:rsidRPr="006D7358" w:rsidRDefault="00B93C6C" w:rsidP="00384D65">
            <w:pPr>
              <w:rPr>
                <w:lang w:val="de-DE"/>
              </w:rPr>
            </w:pPr>
          </w:p>
          <w:p w14:paraId="291F6506" w14:textId="77777777" w:rsidR="00B93C6C" w:rsidRPr="006D7358" w:rsidRDefault="00B93C6C" w:rsidP="00384D65">
            <w:pPr>
              <w:rPr>
                <w:lang w:val="de-DE"/>
              </w:rPr>
            </w:pPr>
            <w:r w:rsidRPr="005E1D0E">
              <w:rPr>
                <w:lang w:bidi="nl-NL"/>
              </w:rPr>
              <w:t>De trainer wandelt rond, leest delen van de gereviseerde tekst, beantwoord vragen en geeft enkele tips.</w:t>
            </w:r>
          </w:p>
        </w:tc>
        <w:tc>
          <w:tcPr>
            <w:tcW w:w="1667" w:type="dxa"/>
            <w:vMerge/>
            <w:vAlign w:val="center"/>
          </w:tcPr>
          <w:p w14:paraId="3473590B" w14:textId="77777777" w:rsidR="00B93C6C" w:rsidRPr="006D7358" w:rsidRDefault="00B93C6C" w:rsidP="00384D65">
            <w:pPr>
              <w:rPr>
                <w:lang w:val="de-DE"/>
              </w:rPr>
            </w:pPr>
          </w:p>
        </w:tc>
        <w:tc>
          <w:tcPr>
            <w:tcW w:w="2651" w:type="dxa"/>
            <w:vAlign w:val="center"/>
          </w:tcPr>
          <w:p w14:paraId="482BC7DF" w14:textId="048FE23E" w:rsidR="00B93C6C" w:rsidRPr="005E1D0E" w:rsidRDefault="00292809" w:rsidP="00384D65">
            <w:pPr>
              <w:rPr>
                <w:lang w:val="en-GB"/>
              </w:rPr>
            </w:pPr>
            <w:r>
              <w:rPr>
                <w:lang w:bidi="nl-NL"/>
              </w:rPr>
              <w:t>Slecht voorbeeld van een persmededeling;</w:t>
            </w:r>
          </w:p>
          <w:p w14:paraId="529F9DC9" w14:textId="7A5B39BD" w:rsidR="00B93C6C" w:rsidRPr="005E1D0E" w:rsidRDefault="00292809" w:rsidP="008B2AFA">
            <w:pPr>
              <w:rPr>
                <w:lang w:val="en-GB"/>
              </w:rPr>
            </w:pPr>
            <w:r>
              <w:rPr>
                <w:lang w:bidi="nl-NL"/>
              </w:rPr>
              <w:t xml:space="preserve">achtergrondinformatie bij het onderwerp van de </w:t>
            </w:r>
            <w:r>
              <w:rPr>
                <w:lang w:bidi="nl-NL"/>
              </w:rPr>
              <w:lastRenderedPageBreak/>
              <w:t>persmededeling (</w:t>
            </w:r>
            <w:r w:rsidR="008B2AFA">
              <w:rPr>
                <w:lang w:bidi="nl-NL"/>
              </w:rPr>
              <w:t>d</w:t>
            </w:r>
            <w:r>
              <w:rPr>
                <w:lang w:bidi="nl-NL"/>
              </w:rPr>
              <w:t xml:space="preserve">ocument </w:t>
            </w:r>
            <w:r w:rsidR="008B2AFA">
              <w:rPr>
                <w:lang w:bidi="nl-NL"/>
              </w:rPr>
              <w:t>1 m</w:t>
            </w:r>
            <w:r>
              <w:rPr>
                <w:lang w:bidi="nl-NL"/>
              </w:rPr>
              <w:t>aterialen voor trainers)</w:t>
            </w:r>
          </w:p>
        </w:tc>
        <w:tc>
          <w:tcPr>
            <w:tcW w:w="1232" w:type="dxa"/>
          </w:tcPr>
          <w:p w14:paraId="507517D0" w14:textId="77777777" w:rsidR="00B93C6C" w:rsidRPr="005E1D0E" w:rsidRDefault="00B93C6C" w:rsidP="00384D65">
            <w:pPr>
              <w:rPr>
                <w:lang w:val="en-GB"/>
              </w:rPr>
            </w:pPr>
            <w:r w:rsidRPr="005E1D0E">
              <w:rPr>
                <w:lang w:bidi="nl-NL"/>
              </w:rPr>
              <w:lastRenderedPageBreak/>
              <w:t>J</w:t>
            </w:r>
          </w:p>
        </w:tc>
      </w:tr>
      <w:tr w:rsidR="00B93C6C" w:rsidRPr="005E1D0E" w14:paraId="705FE464" w14:textId="77777777" w:rsidTr="00DC49A9">
        <w:tc>
          <w:tcPr>
            <w:tcW w:w="664" w:type="dxa"/>
            <w:vAlign w:val="center"/>
          </w:tcPr>
          <w:p w14:paraId="49CDA092" w14:textId="77777777" w:rsidR="00B93C6C" w:rsidRPr="005E1D0E" w:rsidRDefault="00B93C6C" w:rsidP="00384D65">
            <w:pPr>
              <w:rPr>
                <w:lang w:val="en-GB"/>
              </w:rPr>
            </w:pPr>
            <w:r w:rsidRPr="005E1D0E">
              <w:rPr>
                <w:lang w:bidi="nl-NL"/>
              </w:rPr>
              <w:t>10</w:t>
            </w:r>
          </w:p>
        </w:tc>
        <w:tc>
          <w:tcPr>
            <w:tcW w:w="1666" w:type="dxa"/>
            <w:vAlign w:val="center"/>
          </w:tcPr>
          <w:p w14:paraId="7095F04E" w14:textId="77777777" w:rsidR="00B93C6C" w:rsidRPr="005E1D0E" w:rsidRDefault="00B93C6C" w:rsidP="00384D65">
            <w:pPr>
              <w:rPr>
                <w:lang w:val="en-GB"/>
              </w:rPr>
            </w:pPr>
            <w:r w:rsidRPr="005E1D0E">
              <w:rPr>
                <w:lang w:bidi="nl-NL"/>
              </w:rPr>
              <w:t>Toelichting</w:t>
            </w:r>
          </w:p>
        </w:tc>
        <w:tc>
          <w:tcPr>
            <w:tcW w:w="5533" w:type="dxa"/>
            <w:vAlign w:val="center"/>
          </w:tcPr>
          <w:p w14:paraId="4330D66C" w14:textId="4EC2F697" w:rsidR="00B93C6C" w:rsidRPr="006D7358" w:rsidRDefault="00B93C6C" w:rsidP="00F317C9">
            <w:pPr>
              <w:pStyle w:val="NurText"/>
              <w:rPr>
                <w:lang w:val="de-DE"/>
              </w:rPr>
            </w:pPr>
            <w:r w:rsidRPr="00DC49A9">
              <w:rPr>
                <w:lang w:val="nl-NL" w:bidi="nl-NL"/>
              </w:rPr>
              <w:t>De trainer stelt het onderwerp “Creativiteit en humor: aantrekkelijke en entertainende PR-teksten schrijven” voor</w:t>
            </w:r>
          </w:p>
        </w:tc>
        <w:tc>
          <w:tcPr>
            <w:tcW w:w="1667" w:type="dxa"/>
            <w:vMerge w:val="restart"/>
            <w:vAlign w:val="center"/>
          </w:tcPr>
          <w:p w14:paraId="439ED144" w14:textId="5DEE18C7" w:rsidR="00B93C6C" w:rsidRPr="006D7358" w:rsidRDefault="00B93C6C" w:rsidP="00384D65">
            <w:pPr>
              <w:rPr>
                <w:lang w:val="de-DE"/>
              </w:rPr>
            </w:pPr>
            <w:r w:rsidRPr="00DC49A9">
              <w:rPr>
                <w:lang w:bidi="nl-NL"/>
              </w:rPr>
              <w:t xml:space="preserve">De deelnemers kennen creatieve technieken en technieken om op humoristische wijze te schrijven </w:t>
            </w:r>
          </w:p>
          <w:p w14:paraId="3ECEE3FC" w14:textId="77777777" w:rsidR="00B93C6C" w:rsidRPr="006D7358" w:rsidRDefault="00B93C6C" w:rsidP="00384D65">
            <w:pPr>
              <w:rPr>
                <w:lang w:val="de-DE"/>
              </w:rPr>
            </w:pPr>
            <w:r w:rsidRPr="005E1D0E">
              <w:rPr>
                <w:lang w:bidi="nl-NL"/>
              </w:rPr>
              <w:t>en hebben eigen ideeën voor creatieve en humoristische teksten.</w:t>
            </w:r>
          </w:p>
        </w:tc>
        <w:tc>
          <w:tcPr>
            <w:tcW w:w="2651" w:type="dxa"/>
            <w:vAlign w:val="center"/>
          </w:tcPr>
          <w:p w14:paraId="220D22ED" w14:textId="5865C8B5" w:rsidR="00B93C6C" w:rsidRPr="005E1D0E" w:rsidRDefault="008B2AFA" w:rsidP="00384D65">
            <w:pPr>
              <w:rPr>
                <w:lang w:val="en-GB"/>
              </w:rPr>
            </w:pPr>
            <w:r>
              <w:rPr>
                <w:lang w:bidi="nl-NL"/>
              </w:rPr>
              <w:t>Powerpoint</w:t>
            </w:r>
            <w:r w:rsidR="00B93C6C" w:rsidRPr="005E1D0E">
              <w:rPr>
                <w:lang w:bidi="nl-NL"/>
              </w:rPr>
              <w:t xml:space="preserve"> 48</w:t>
            </w:r>
          </w:p>
        </w:tc>
        <w:tc>
          <w:tcPr>
            <w:tcW w:w="1232" w:type="dxa"/>
          </w:tcPr>
          <w:p w14:paraId="6D01928C" w14:textId="77777777" w:rsidR="00B93C6C" w:rsidRPr="005E1D0E" w:rsidRDefault="00B93C6C" w:rsidP="00384D65">
            <w:pPr>
              <w:rPr>
                <w:lang w:val="en-GB"/>
              </w:rPr>
            </w:pPr>
          </w:p>
        </w:tc>
      </w:tr>
      <w:tr w:rsidR="00B93C6C" w:rsidRPr="00DC49A9" w14:paraId="193080B7" w14:textId="77777777" w:rsidTr="00DC49A9">
        <w:tc>
          <w:tcPr>
            <w:tcW w:w="664" w:type="dxa"/>
            <w:vAlign w:val="center"/>
          </w:tcPr>
          <w:p w14:paraId="29C9C0F2" w14:textId="77777777" w:rsidR="00B93C6C" w:rsidRPr="005E1D0E" w:rsidRDefault="00B93C6C" w:rsidP="00384D65">
            <w:pPr>
              <w:rPr>
                <w:lang w:val="en-GB"/>
              </w:rPr>
            </w:pPr>
            <w:r w:rsidRPr="005E1D0E">
              <w:rPr>
                <w:lang w:bidi="nl-NL"/>
              </w:rPr>
              <w:t>30</w:t>
            </w:r>
          </w:p>
        </w:tc>
        <w:tc>
          <w:tcPr>
            <w:tcW w:w="1666" w:type="dxa"/>
            <w:vAlign w:val="center"/>
          </w:tcPr>
          <w:p w14:paraId="3BFBDE0E" w14:textId="77777777" w:rsidR="00B93C6C" w:rsidRPr="005E1D0E" w:rsidRDefault="00B93C6C" w:rsidP="00384D65">
            <w:pPr>
              <w:rPr>
                <w:lang w:val="en-GB"/>
              </w:rPr>
            </w:pPr>
            <w:r w:rsidRPr="005E1D0E">
              <w:rPr>
                <w:lang w:bidi="nl-NL"/>
              </w:rPr>
              <w:t>Individueel werk</w:t>
            </w:r>
          </w:p>
        </w:tc>
        <w:tc>
          <w:tcPr>
            <w:tcW w:w="5533" w:type="dxa"/>
            <w:vAlign w:val="center"/>
          </w:tcPr>
          <w:p w14:paraId="48828645" w14:textId="21CA10C6" w:rsidR="00B93C6C" w:rsidRPr="006D7358" w:rsidRDefault="00B93C6C" w:rsidP="00705610">
            <w:pPr>
              <w:pStyle w:val="NurText"/>
              <w:rPr>
                <w:lang w:val="de-DE"/>
              </w:rPr>
            </w:pPr>
            <w:r w:rsidRPr="005E1D0E">
              <w:rPr>
                <w:lang w:val="nl-NL" w:bidi="nl-NL"/>
              </w:rPr>
              <w:t>De deelnemers proberen een of twee voorgestelde technieken uit, vinden een creatieve en/of humoristische titel en enkele grappige metaforen, woordspelingen...voor de PR-tekst die ze vooraf hebben gereviseerd.</w:t>
            </w:r>
          </w:p>
        </w:tc>
        <w:tc>
          <w:tcPr>
            <w:tcW w:w="1667" w:type="dxa"/>
            <w:vMerge/>
            <w:vAlign w:val="center"/>
          </w:tcPr>
          <w:p w14:paraId="5265CDF9" w14:textId="77777777" w:rsidR="00B93C6C" w:rsidRPr="006D7358" w:rsidRDefault="00B93C6C" w:rsidP="00384D65">
            <w:pPr>
              <w:rPr>
                <w:lang w:val="de-DE"/>
              </w:rPr>
            </w:pPr>
          </w:p>
        </w:tc>
        <w:tc>
          <w:tcPr>
            <w:tcW w:w="2651" w:type="dxa"/>
            <w:vAlign w:val="center"/>
          </w:tcPr>
          <w:p w14:paraId="269B992F" w14:textId="77777777" w:rsidR="00B93C6C" w:rsidRPr="005E1D0E" w:rsidRDefault="00B93C6C" w:rsidP="00384D65">
            <w:pPr>
              <w:rPr>
                <w:lang w:val="en-GB"/>
              </w:rPr>
            </w:pPr>
            <w:r w:rsidRPr="005E1D0E">
              <w:rPr>
                <w:lang w:bidi="nl-NL"/>
              </w:rPr>
              <w:t xml:space="preserve">Fotokaarten, kleuren, bladen papier; </w:t>
            </w:r>
          </w:p>
          <w:p w14:paraId="3A505DBE" w14:textId="77777777" w:rsidR="00B93C6C" w:rsidRPr="005E1D0E" w:rsidRDefault="00B93C6C" w:rsidP="00384D65">
            <w:pPr>
              <w:rPr>
                <w:lang w:val="en-GB"/>
              </w:rPr>
            </w:pPr>
          </w:p>
        </w:tc>
        <w:tc>
          <w:tcPr>
            <w:tcW w:w="1232" w:type="dxa"/>
          </w:tcPr>
          <w:p w14:paraId="3829084F" w14:textId="77777777" w:rsidR="00B93C6C" w:rsidRPr="005E1D0E" w:rsidRDefault="00B93C6C" w:rsidP="00384D65">
            <w:pPr>
              <w:rPr>
                <w:lang w:val="en-GB"/>
              </w:rPr>
            </w:pPr>
          </w:p>
        </w:tc>
      </w:tr>
      <w:tr w:rsidR="00B93C6C" w:rsidRPr="005E1D0E" w14:paraId="3CB6764F" w14:textId="77777777" w:rsidTr="00DC49A9">
        <w:tc>
          <w:tcPr>
            <w:tcW w:w="664" w:type="dxa"/>
            <w:vAlign w:val="center"/>
          </w:tcPr>
          <w:p w14:paraId="74C6A0ED" w14:textId="77777777" w:rsidR="00B93C6C" w:rsidRPr="005E1D0E" w:rsidRDefault="00B93C6C" w:rsidP="00384D65">
            <w:pPr>
              <w:rPr>
                <w:lang w:val="en-GB"/>
              </w:rPr>
            </w:pPr>
            <w:r w:rsidRPr="005E1D0E">
              <w:rPr>
                <w:lang w:bidi="nl-NL"/>
              </w:rPr>
              <w:t>60</w:t>
            </w:r>
          </w:p>
        </w:tc>
        <w:tc>
          <w:tcPr>
            <w:tcW w:w="1666" w:type="dxa"/>
            <w:vAlign w:val="center"/>
          </w:tcPr>
          <w:p w14:paraId="0318AA00" w14:textId="77777777" w:rsidR="00B93C6C" w:rsidRPr="005E1D0E" w:rsidRDefault="00B93C6C" w:rsidP="00384D65">
            <w:pPr>
              <w:rPr>
                <w:lang w:val="en-GB"/>
              </w:rPr>
            </w:pPr>
            <w:r w:rsidRPr="005E1D0E">
              <w:rPr>
                <w:lang w:bidi="nl-NL"/>
              </w:rPr>
              <w:t>World Café</w:t>
            </w:r>
          </w:p>
        </w:tc>
        <w:tc>
          <w:tcPr>
            <w:tcW w:w="5533" w:type="dxa"/>
            <w:vAlign w:val="center"/>
          </w:tcPr>
          <w:p w14:paraId="643E65E4" w14:textId="5FC1410E" w:rsidR="00B93C6C" w:rsidRPr="006D7358" w:rsidRDefault="00B93C6C" w:rsidP="00384D65">
            <w:pPr>
              <w:pStyle w:val="NurText"/>
              <w:rPr>
                <w:lang w:val="de-DE"/>
              </w:rPr>
            </w:pPr>
            <w:r w:rsidRPr="005E1D0E">
              <w:rPr>
                <w:lang w:val="nl-NL" w:bidi="nl-NL"/>
              </w:rPr>
              <w:t>De deelnemers vormen 4 groepen en wisselen ervaringen over de organisatie van hun PR-werk in hun instelling uit. Elke groep staat rond een tafel en bespreekt een van de 4 vragen. het tafellaken is een groot blad papier waarop ze ideeën en open vragen noteren. Na 10 minuten blijft 1 persoon bij de tafel, de anderen verhuizen naar een andere tafel. Op die manier worden nieuwe groepen gevormd. De persoon aan de tafel vertelt de nieuwe groep wat er besproken is. Vervolgens wordt de tweede vragen besproken enzoverder. De vragen zijn:</w:t>
            </w:r>
          </w:p>
          <w:p w14:paraId="48D7B5E5" w14:textId="77777777" w:rsidR="00B93C6C" w:rsidRPr="006D7358" w:rsidRDefault="00B93C6C" w:rsidP="00384D65">
            <w:pPr>
              <w:pStyle w:val="NurText"/>
              <w:rPr>
                <w:lang w:val="de-DE"/>
              </w:rPr>
            </w:pPr>
          </w:p>
          <w:p w14:paraId="1669E969" w14:textId="13E99D6A" w:rsidR="00B93C6C" w:rsidRPr="006D7358" w:rsidRDefault="00B93C6C" w:rsidP="00384D65">
            <w:pPr>
              <w:pStyle w:val="NurText"/>
              <w:numPr>
                <w:ilvl w:val="0"/>
                <w:numId w:val="35"/>
              </w:numPr>
              <w:rPr>
                <w:lang w:val="de-DE"/>
              </w:rPr>
            </w:pPr>
            <w:r w:rsidRPr="005E1D0E">
              <w:rPr>
                <w:lang w:val="nl-NL" w:bidi="nl-NL"/>
              </w:rPr>
              <w:t>Hoe verzamel je verhalen/onderwerpen voor je PR-werk in je instelling?</w:t>
            </w:r>
          </w:p>
          <w:p w14:paraId="782C251A" w14:textId="0448B17F" w:rsidR="00B93C6C" w:rsidRPr="006D7358" w:rsidRDefault="00B93C6C" w:rsidP="00384D65">
            <w:pPr>
              <w:pStyle w:val="NurText"/>
              <w:numPr>
                <w:ilvl w:val="0"/>
                <w:numId w:val="35"/>
              </w:numPr>
              <w:rPr>
                <w:lang w:val="de-DE"/>
              </w:rPr>
            </w:pPr>
            <w:r w:rsidRPr="005E1D0E">
              <w:rPr>
                <w:lang w:val="nl-NL" w:bidi="nl-NL"/>
              </w:rPr>
              <w:t>Hoe krijg je gedetailleerdere informatie over het onderwerp van het verhaal?</w:t>
            </w:r>
          </w:p>
          <w:p w14:paraId="50984CFB" w14:textId="73CDFB46" w:rsidR="00B93C6C" w:rsidRPr="006D7358" w:rsidRDefault="00B93C6C" w:rsidP="00384D65">
            <w:pPr>
              <w:pStyle w:val="NurText"/>
              <w:numPr>
                <w:ilvl w:val="0"/>
                <w:numId w:val="35"/>
              </w:numPr>
              <w:rPr>
                <w:lang w:val="de-DE"/>
              </w:rPr>
            </w:pPr>
            <w:r w:rsidRPr="005E1D0E">
              <w:rPr>
                <w:lang w:val="nl-NL" w:bidi="nl-NL"/>
              </w:rPr>
              <w:t xml:space="preserve">Hoe zou je je rol beschrijven in je instelling? Wat is er moeilijk in deze rol en hoe ga je om met problemen? </w:t>
            </w:r>
          </w:p>
          <w:p w14:paraId="7DCE20CE" w14:textId="77777777" w:rsidR="00B93C6C" w:rsidRPr="006D7358" w:rsidRDefault="00B93C6C" w:rsidP="00384D65">
            <w:pPr>
              <w:pStyle w:val="NurText"/>
              <w:numPr>
                <w:ilvl w:val="0"/>
                <w:numId w:val="35"/>
              </w:numPr>
              <w:rPr>
                <w:lang w:val="de-DE"/>
              </w:rPr>
            </w:pPr>
            <w:r w:rsidRPr="00DC49A9">
              <w:rPr>
                <w:lang w:val="nl-NL" w:bidi="nl-NL"/>
              </w:rPr>
              <w:lastRenderedPageBreak/>
              <w:t>Hoe ga je samenwerkingen met media aan?</w:t>
            </w:r>
          </w:p>
          <w:p w14:paraId="67CD870E" w14:textId="77777777" w:rsidR="00B93C6C" w:rsidRPr="006D7358" w:rsidRDefault="00B93C6C" w:rsidP="00384D65">
            <w:pPr>
              <w:pStyle w:val="NurText"/>
              <w:ind w:left="360"/>
              <w:rPr>
                <w:lang w:val="de-DE"/>
              </w:rPr>
            </w:pPr>
          </w:p>
          <w:p w14:paraId="52C3069E" w14:textId="3A454A93" w:rsidR="00B93C6C" w:rsidRPr="006D7358" w:rsidRDefault="00B93C6C" w:rsidP="00705610">
            <w:pPr>
              <w:pStyle w:val="NurText"/>
              <w:rPr>
                <w:lang w:val="de-DE"/>
              </w:rPr>
            </w:pPr>
            <w:r w:rsidRPr="00DC49A9">
              <w:rPr>
                <w:lang w:val="nl-NL" w:bidi="nl-NL"/>
              </w:rPr>
              <w:t>Als alle vragen besproken zijn, worden de tafellakens tentoongesteld in een “resultatengalerij” en de deelnemers markeren de belangrijkste ideeën en strategieën met klevertjes.</w:t>
            </w:r>
          </w:p>
        </w:tc>
        <w:tc>
          <w:tcPr>
            <w:tcW w:w="1667" w:type="dxa"/>
            <w:vAlign w:val="center"/>
          </w:tcPr>
          <w:p w14:paraId="1EE1AFC5" w14:textId="4208B502" w:rsidR="00B93C6C" w:rsidRPr="006D7358" w:rsidRDefault="00B93C6C" w:rsidP="00384D65">
            <w:pPr>
              <w:rPr>
                <w:color w:val="7030A0"/>
                <w:lang w:val="de-DE"/>
              </w:rPr>
            </w:pPr>
            <w:r w:rsidRPr="008B2AFA">
              <w:rPr>
                <w:lang w:bidi="nl-NL"/>
              </w:rPr>
              <w:lastRenderedPageBreak/>
              <w:t xml:space="preserve">De deelnemers zijn zich bewust van hun positie in hun instelling. De deelnemers hebben ideeën voor de organisatie van PR-werk in hun instelling. </w:t>
            </w:r>
          </w:p>
        </w:tc>
        <w:tc>
          <w:tcPr>
            <w:tcW w:w="2651" w:type="dxa"/>
            <w:vAlign w:val="center"/>
          </w:tcPr>
          <w:p w14:paraId="5320E046" w14:textId="6314D415" w:rsidR="00B93C6C" w:rsidRPr="006D7358" w:rsidRDefault="00B93C6C" w:rsidP="00384D65">
            <w:pPr>
              <w:rPr>
                <w:lang w:val="de-DE"/>
              </w:rPr>
            </w:pPr>
            <w:r w:rsidRPr="005E1D0E">
              <w:rPr>
                <w:lang w:bidi="nl-NL"/>
              </w:rPr>
              <w:t xml:space="preserve">(Hoge) tafels; </w:t>
            </w:r>
          </w:p>
          <w:p w14:paraId="2F48B0C0" w14:textId="77777777" w:rsidR="00B93C6C" w:rsidRPr="006D7358" w:rsidRDefault="00B93C6C" w:rsidP="00384D65">
            <w:pPr>
              <w:rPr>
                <w:lang w:val="de-DE"/>
              </w:rPr>
            </w:pPr>
            <w:r w:rsidRPr="005E1D0E">
              <w:rPr>
                <w:lang w:bidi="nl-NL"/>
              </w:rPr>
              <w:t>flipchartpapier als tafellaken</w:t>
            </w:r>
          </w:p>
          <w:p w14:paraId="12B18EFE" w14:textId="77777777" w:rsidR="00B93C6C" w:rsidRPr="006D7358" w:rsidRDefault="00B93C6C" w:rsidP="00384D65">
            <w:pPr>
              <w:rPr>
                <w:lang w:val="de-DE"/>
              </w:rPr>
            </w:pPr>
            <w:r w:rsidRPr="005E1D0E">
              <w:rPr>
                <w:lang w:bidi="nl-NL"/>
              </w:rPr>
              <w:t>Klevertjes</w:t>
            </w:r>
          </w:p>
        </w:tc>
        <w:tc>
          <w:tcPr>
            <w:tcW w:w="1232" w:type="dxa"/>
          </w:tcPr>
          <w:p w14:paraId="40C76690" w14:textId="77777777" w:rsidR="00B93C6C" w:rsidRPr="006D7358" w:rsidRDefault="00B93C6C" w:rsidP="00384D65">
            <w:pPr>
              <w:rPr>
                <w:lang w:val="de-DE"/>
              </w:rPr>
            </w:pPr>
          </w:p>
        </w:tc>
      </w:tr>
    </w:tbl>
    <w:p w14:paraId="3EE57FED" w14:textId="77777777" w:rsidR="00B93C6C" w:rsidRPr="006D7358" w:rsidRDefault="00B93C6C" w:rsidP="00B93C6C">
      <w:pPr>
        <w:rPr>
          <w:b/>
          <w:bCs/>
          <w:lang w:val="de-DE"/>
        </w:rPr>
      </w:pPr>
      <w:r w:rsidRPr="00DC49A9">
        <w:rPr>
          <w:b/>
          <w:lang w:bidi="nl-NL"/>
        </w:rPr>
        <w:br w:type="page"/>
      </w:r>
    </w:p>
    <w:p w14:paraId="1DFD41AD" w14:textId="595627DD" w:rsidR="00B6110F" w:rsidRPr="006D7358" w:rsidRDefault="00393F95" w:rsidP="00393F95">
      <w:pPr>
        <w:pStyle w:val="berschrift3"/>
        <w:rPr>
          <w:lang w:val="de-DE"/>
        </w:rPr>
      </w:pPr>
      <w:bookmarkStart w:id="59" w:name="_Toc522280402"/>
      <w:r w:rsidRPr="005E1D0E">
        <w:rPr>
          <w:lang w:bidi="nl-NL"/>
        </w:rPr>
        <w:lastRenderedPageBreak/>
        <w:t>Toevoeging: Overdracht en evaluatie</w:t>
      </w:r>
      <w:bookmarkEnd w:id="59"/>
    </w:p>
    <w:p w14:paraId="59443541" w14:textId="665FFF77" w:rsidR="00051ECB" w:rsidRPr="006D7358" w:rsidRDefault="00051ECB" w:rsidP="00051ECB">
      <w:pPr>
        <w:rPr>
          <w:lang w:val="de-DE"/>
        </w:rPr>
      </w:pPr>
      <w:r w:rsidRPr="005E1D0E">
        <w:rPr>
          <w:lang w:bidi="nl-NL"/>
        </w:rPr>
        <w:t>Deze toevoeging kan gebruikt worden om de module te beëindigen en helpen om de leerstof thuis/op het werk toe te passen.</w:t>
      </w:r>
    </w:p>
    <w:p w14:paraId="73CD4323" w14:textId="2810776C" w:rsidR="00393F95" w:rsidRPr="005E1D0E" w:rsidRDefault="00393F95" w:rsidP="00393F95">
      <w:pPr>
        <w:pStyle w:val="berschrift4"/>
        <w:rPr>
          <w:lang w:val="en-GB"/>
        </w:rPr>
      </w:pPr>
      <w:r w:rsidRPr="005E1D0E">
        <w:rPr>
          <w:lang w:bidi="nl-NL"/>
        </w:rPr>
        <w:t>Doelstellingen</w:t>
      </w:r>
    </w:p>
    <w:p w14:paraId="2DEAA625" w14:textId="6BF41B71" w:rsidR="009E1BF4" w:rsidRPr="00DC49A9" w:rsidRDefault="006E6037" w:rsidP="009E1BF4">
      <w:pPr>
        <w:pStyle w:val="Listenabsatz"/>
        <w:numPr>
          <w:ilvl w:val="0"/>
          <w:numId w:val="36"/>
        </w:numPr>
        <w:rPr>
          <w:lang w:val="en-GB"/>
        </w:rPr>
      </w:pPr>
      <w:r>
        <w:rPr>
          <w:lang w:bidi="nl-NL"/>
        </w:rPr>
        <w:t>Activeer de deelnemers door de leerstof over te dragen</w:t>
      </w:r>
    </w:p>
    <w:p w14:paraId="01B30AC7" w14:textId="0ECDBA83" w:rsidR="00051ECB" w:rsidRPr="00DC49A9" w:rsidRDefault="00051ECB" w:rsidP="00393F95">
      <w:pPr>
        <w:pStyle w:val="Listenabsatz"/>
        <w:numPr>
          <w:ilvl w:val="0"/>
          <w:numId w:val="36"/>
        </w:numPr>
        <w:rPr>
          <w:lang w:val="en-GB"/>
        </w:rPr>
      </w:pPr>
      <w:r w:rsidRPr="00DC49A9">
        <w:rPr>
          <w:lang w:bidi="nl-NL"/>
        </w:rPr>
        <w:t>Denk na over heet leerproces en de resultaten</w:t>
      </w:r>
    </w:p>
    <w:p w14:paraId="478840E9" w14:textId="54113B7B" w:rsidR="00051ECB" w:rsidRPr="00DC49A9" w:rsidRDefault="00051ECB" w:rsidP="00393F95">
      <w:pPr>
        <w:pStyle w:val="Listenabsatz"/>
        <w:numPr>
          <w:ilvl w:val="0"/>
          <w:numId w:val="36"/>
        </w:numPr>
        <w:rPr>
          <w:lang w:val="en-GB"/>
        </w:rPr>
      </w:pPr>
      <w:r w:rsidRPr="00DC49A9">
        <w:rPr>
          <w:lang w:bidi="nl-NL"/>
        </w:rPr>
        <w:t>Evalueer de module of het seminarie.</w:t>
      </w:r>
    </w:p>
    <w:tbl>
      <w:tblPr>
        <w:tblStyle w:val="Tabellenraster"/>
        <w:tblW w:w="0" w:type="auto"/>
        <w:tblLook w:val="04A0" w:firstRow="1" w:lastRow="0" w:firstColumn="1" w:lastColumn="0" w:noHBand="0" w:noVBand="1"/>
      </w:tblPr>
      <w:tblGrid>
        <w:gridCol w:w="664"/>
        <w:gridCol w:w="2326"/>
        <w:gridCol w:w="6518"/>
        <w:gridCol w:w="2536"/>
        <w:gridCol w:w="2232"/>
      </w:tblGrid>
      <w:tr w:rsidR="00051ECB" w:rsidRPr="005E1D0E" w14:paraId="26EEE586" w14:textId="77777777" w:rsidTr="009E1BF4">
        <w:tc>
          <w:tcPr>
            <w:tcW w:w="664" w:type="dxa"/>
          </w:tcPr>
          <w:p w14:paraId="1179D40C" w14:textId="77777777" w:rsidR="00051ECB" w:rsidRPr="00DC49A9" w:rsidRDefault="00051ECB" w:rsidP="00461ED2">
            <w:pPr>
              <w:rPr>
                <w:b/>
                <w:color w:val="0A20C6"/>
                <w:sz w:val="24"/>
                <w:lang w:val="en-GB"/>
              </w:rPr>
            </w:pPr>
            <w:r w:rsidRPr="00DC49A9">
              <w:rPr>
                <w:b/>
                <w:color w:val="0A20C6"/>
                <w:sz w:val="24"/>
                <w:lang w:bidi="nl-NL"/>
              </w:rPr>
              <w:t>min.</w:t>
            </w:r>
          </w:p>
        </w:tc>
        <w:tc>
          <w:tcPr>
            <w:tcW w:w="2326" w:type="dxa"/>
          </w:tcPr>
          <w:p w14:paraId="09C87DC5" w14:textId="77777777" w:rsidR="00051ECB" w:rsidRPr="00DC49A9" w:rsidRDefault="00051ECB" w:rsidP="00461ED2">
            <w:pPr>
              <w:rPr>
                <w:b/>
                <w:color w:val="0A20C6"/>
                <w:sz w:val="24"/>
                <w:lang w:val="en-GB"/>
              </w:rPr>
            </w:pPr>
            <w:r w:rsidRPr="00DC49A9">
              <w:rPr>
                <w:b/>
                <w:color w:val="0A20C6"/>
                <w:sz w:val="24"/>
                <w:lang w:bidi="nl-NL"/>
              </w:rPr>
              <w:t>Methode</w:t>
            </w:r>
          </w:p>
        </w:tc>
        <w:tc>
          <w:tcPr>
            <w:tcW w:w="6518" w:type="dxa"/>
          </w:tcPr>
          <w:p w14:paraId="6B8DA4E3" w14:textId="77777777" w:rsidR="00051ECB" w:rsidRPr="00DC49A9" w:rsidRDefault="00051ECB" w:rsidP="00461ED2">
            <w:pPr>
              <w:rPr>
                <w:b/>
                <w:color w:val="0A20C6"/>
                <w:sz w:val="24"/>
                <w:lang w:val="en-GB"/>
              </w:rPr>
            </w:pPr>
            <w:r w:rsidRPr="00DC49A9">
              <w:rPr>
                <w:b/>
                <w:color w:val="0A20C6"/>
                <w:sz w:val="24"/>
                <w:lang w:bidi="nl-NL"/>
              </w:rPr>
              <w:t xml:space="preserve">Taak </w:t>
            </w:r>
          </w:p>
        </w:tc>
        <w:tc>
          <w:tcPr>
            <w:tcW w:w="2536" w:type="dxa"/>
          </w:tcPr>
          <w:p w14:paraId="33FB8CC1" w14:textId="6A4FDE65" w:rsidR="00051ECB" w:rsidRPr="00DC49A9" w:rsidRDefault="00994A10" w:rsidP="00461ED2">
            <w:pPr>
              <w:rPr>
                <w:b/>
                <w:color w:val="0A20C6"/>
                <w:sz w:val="24"/>
                <w:lang w:val="en-GB"/>
              </w:rPr>
            </w:pPr>
            <w:r w:rsidRPr="00DC49A9">
              <w:rPr>
                <w:b/>
                <w:color w:val="0A20C6"/>
                <w:sz w:val="24"/>
                <w:lang w:bidi="nl-NL"/>
              </w:rPr>
              <w:t>Doelstelling</w:t>
            </w:r>
          </w:p>
        </w:tc>
        <w:tc>
          <w:tcPr>
            <w:tcW w:w="2232" w:type="dxa"/>
          </w:tcPr>
          <w:p w14:paraId="54539E5B" w14:textId="0578DBD5" w:rsidR="00051ECB" w:rsidRPr="00DC49A9" w:rsidRDefault="006F4CE5" w:rsidP="00461ED2">
            <w:pPr>
              <w:rPr>
                <w:b/>
                <w:color w:val="0A20C6"/>
                <w:sz w:val="24"/>
                <w:lang w:val="en-GB"/>
              </w:rPr>
            </w:pPr>
            <w:r>
              <w:rPr>
                <w:b/>
                <w:color w:val="0A20C6"/>
                <w:sz w:val="24"/>
                <w:lang w:bidi="nl-NL"/>
              </w:rPr>
              <w:t>Materialen</w:t>
            </w:r>
          </w:p>
        </w:tc>
      </w:tr>
      <w:tr w:rsidR="00F74B47" w:rsidRPr="00DC49A9" w14:paraId="1E2C525C" w14:textId="77777777" w:rsidTr="009E1BF4">
        <w:tc>
          <w:tcPr>
            <w:tcW w:w="664" w:type="dxa"/>
            <w:vAlign w:val="center"/>
          </w:tcPr>
          <w:p w14:paraId="35E7FEB3" w14:textId="58B59F9B" w:rsidR="00F74B47" w:rsidRPr="005E1D0E" w:rsidRDefault="00F74B47" w:rsidP="00461ED2">
            <w:pPr>
              <w:rPr>
                <w:lang w:val="en-GB"/>
              </w:rPr>
            </w:pPr>
            <w:r w:rsidRPr="005E1D0E">
              <w:rPr>
                <w:lang w:bidi="nl-NL"/>
              </w:rPr>
              <w:t>15</w:t>
            </w:r>
          </w:p>
        </w:tc>
        <w:tc>
          <w:tcPr>
            <w:tcW w:w="2326" w:type="dxa"/>
            <w:vAlign w:val="center"/>
          </w:tcPr>
          <w:p w14:paraId="2022FBA3" w14:textId="1F50635D" w:rsidR="00F74B47" w:rsidRPr="005E1D0E" w:rsidRDefault="00F74B47" w:rsidP="00461ED2">
            <w:pPr>
              <w:rPr>
                <w:lang w:val="en-GB"/>
              </w:rPr>
            </w:pPr>
            <w:r w:rsidRPr="005E1D0E">
              <w:rPr>
                <w:lang w:bidi="nl-NL"/>
              </w:rPr>
              <w:t>Individueel werk</w:t>
            </w:r>
          </w:p>
        </w:tc>
        <w:tc>
          <w:tcPr>
            <w:tcW w:w="6518" w:type="dxa"/>
            <w:vAlign w:val="center"/>
          </w:tcPr>
          <w:p w14:paraId="0EDC15DB" w14:textId="01C67AA0" w:rsidR="00F74B47" w:rsidRPr="006D7358" w:rsidRDefault="00F74B47" w:rsidP="00D76FBB">
            <w:pPr>
              <w:rPr>
                <w:lang w:val="de-DE"/>
              </w:rPr>
            </w:pPr>
            <w:r w:rsidRPr="005E1D0E">
              <w:rPr>
                <w:lang w:bidi="nl-NL"/>
              </w:rPr>
              <w:t>De deelnemers denken na over hun leerstof in het seminarie en maken een individueel implementatieplan: ze kiezen 3-5 elementen uit de leerstof die belangrijk zijn voor hun werk en die ze echt willen gebruiken. Vervolgens noemen ze de eerste maatregel die ze willen interpreteren als ze terug aan het werk zijn.</w:t>
            </w:r>
          </w:p>
        </w:tc>
        <w:tc>
          <w:tcPr>
            <w:tcW w:w="2536" w:type="dxa"/>
            <w:vMerge w:val="restart"/>
            <w:vAlign w:val="center"/>
          </w:tcPr>
          <w:p w14:paraId="2C3F3C5D" w14:textId="365B0885" w:rsidR="00F74B47" w:rsidRPr="006D7358" w:rsidRDefault="005667BC" w:rsidP="00561D09">
            <w:pPr>
              <w:rPr>
                <w:lang w:val="de-DE"/>
              </w:rPr>
            </w:pPr>
            <w:r w:rsidRPr="005E1D0E">
              <w:rPr>
                <w:lang w:bidi="nl-NL"/>
              </w:rPr>
              <w:t xml:space="preserve">De deelnemers zijn in staat om te beoordelen welke elementen van de leerstof belangrijk zijn voor hun werk en hoe ze deze kunnen implementeren. </w:t>
            </w:r>
          </w:p>
        </w:tc>
        <w:tc>
          <w:tcPr>
            <w:tcW w:w="2232" w:type="dxa"/>
            <w:vAlign w:val="center"/>
          </w:tcPr>
          <w:p w14:paraId="10FB9268" w14:textId="09CF320E" w:rsidR="00F74B47" w:rsidRPr="005E1D0E" w:rsidRDefault="00F74B47" w:rsidP="00461ED2">
            <w:pPr>
              <w:rPr>
                <w:lang w:val="en-GB"/>
              </w:rPr>
            </w:pPr>
            <w:bookmarkStart w:id="60" w:name="OLE_LINK19"/>
            <w:bookmarkStart w:id="61" w:name="OLE_LINK20"/>
            <w:r w:rsidRPr="005E1D0E">
              <w:rPr>
                <w:lang w:bidi="nl-NL"/>
              </w:rPr>
              <w:t>Matrix met implementatieplan dat opgesteld moet worden</w:t>
            </w:r>
            <w:bookmarkEnd w:id="60"/>
            <w:bookmarkEnd w:id="61"/>
          </w:p>
        </w:tc>
      </w:tr>
      <w:tr w:rsidR="00F74B47" w:rsidRPr="00DC49A9" w14:paraId="361DC7D7" w14:textId="77777777" w:rsidTr="009E1BF4">
        <w:tc>
          <w:tcPr>
            <w:tcW w:w="664" w:type="dxa"/>
            <w:vAlign w:val="center"/>
          </w:tcPr>
          <w:p w14:paraId="25605E34" w14:textId="75A2BD86" w:rsidR="00F74B47" w:rsidRPr="005E1D0E" w:rsidRDefault="00F74B47" w:rsidP="00461ED2">
            <w:pPr>
              <w:rPr>
                <w:lang w:val="en-GB"/>
              </w:rPr>
            </w:pPr>
            <w:r w:rsidRPr="005E1D0E">
              <w:rPr>
                <w:lang w:bidi="nl-NL"/>
              </w:rPr>
              <w:t>20</w:t>
            </w:r>
          </w:p>
        </w:tc>
        <w:tc>
          <w:tcPr>
            <w:tcW w:w="2326" w:type="dxa"/>
            <w:vAlign w:val="center"/>
          </w:tcPr>
          <w:p w14:paraId="7D0AAF01" w14:textId="44326376" w:rsidR="00F74B47" w:rsidRPr="005E1D0E" w:rsidRDefault="00F74B47" w:rsidP="00461ED2">
            <w:pPr>
              <w:rPr>
                <w:lang w:val="en-GB"/>
              </w:rPr>
            </w:pPr>
            <w:r w:rsidRPr="005E1D0E">
              <w:rPr>
                <w:lang w:bidi="nl-NL"/>
              </w:rPr>
              <w:t>Individueel werk</w:t>
            </w:r>
          </w:p>
        </w:tc>
        <w:tc>
          <w:tcPr>
            <w:tcW w:w="6518" w:type="dxa"/>
            <w:vAlign w:val="center"/>
          </w:tcPr>
          <w:p w14:paraId="0BE36F41" w14:textId="77777777" w:rsidR="00F74B47" w:rsidRPr="006D7358" w:rsidRDefault="00F74B47" w:rsidP="00461ED2">
            <w:pPr>
              <w:rPr>
                <w:lang w:val="de-DE"/>
              </w:rPr>
            </w:pPr>
            <w:r w:rsidRPr="005E1D0E">
              <w:rPr>
                <w:lang w:bidi="nl-NL"/>
              </w:rPr>
              <w:t xml:space="preserve">Schrijftaken: </w:t>
            </w:r>
          </w:p>
          <w:p w14:paraId="1DE8A975" w14:textId="29D6747C" w:rsidR="00F74B47" w:rsidRPr="006D7358" w:rsidRDefault="00F74B47" w:rsidP="00A06083">
            <w:pPr>
              <w:rPr>
                <w:lang w:val="de-DE"/>
              </w:rPr>
            </w:pPr>
            <w:r w:rsidRPr="005E1D0E">
              <w:rPr>
                <w:lang w:bidi="nl-NL"/>
              </w:rPr>
              <w:t>De deelnemers schrijven een kort verhaal &lt; 800 tekens voor de werknemerskrant van hun instelling waarin ze het implementatieplan of de wijzigingen in hun werk (kop, teaser en korte tekst met citaten van hen) beschrijven - als een kleurrijk verslag over de dingen die ze met succes geïmplementeerd hebben en wat er sindsdien veranderd is.</w:t>
            </w:r>
          </w:p>
        </w:tc>
        <w:tc>
          <w:tcPr>
            <w:tcW w:w="2536" w:type="dxa"/>
            <w:vMerge/>
            <w:vAlign w:val="center"/>
          </w:tcPr>
          <w:p w14:paraId="01B9BD28" w14:textId="6A5FC6AB" w:rsidR="00F74B47" w:rsidRPr="006D7358" w:rsidRDefault="00F74B47" w:rsidP="00461ED2">
            <w:pPr>
              <w:rPr>
                <w:lang w:val="de-DE"/>
              </w:rPr>
            </w:pPr>
          </w:p>
        </w:tc>
        <w:tc>
          <w:tcPr>
            <w:tcW w:w="2232" w:type="dxa"/>
            <w:vAlign w:val="center"/>
          </w:tcPr>
          <w:p w14:paraId="4D9A5E3A" w14:textId="7642EABD" w:rsidR="00F74B47" w:rsidRPr="006D7358" w:rsidRDefault="00F74B47" w:rsidP="00461ED2">
            <w:pPr>
              <w:rPr>
                <w:lang w:val="de-DE"/>
              </w:rPr>
            </w:pPr>
          </w:p>
        </w:tc>
      </w:tr>
      <w:tr w:rsidR="00051ECB" w:rsidRPr="005E1D0E" w14:paraId="0F7C37AC" w14:textId="77777777" w:rsidTr="009E1BF4">
        <w:tc>
          <w:tcPr>
            <w:tcW w:w="664" w:type="dxa"/>
            <w:vAlign w:val="center"/>
          </w:tcPr>
          <w:p w14:paraId="2F885BBF" w14:textId="4CB9CAEE" w:rsidR="00051ECB" w:rsidRPr="005E1D0E" w:rsidRDefault="006A3C18" w:rsidP="00461ED2">
            <w:pPr>
              <w:rPr>
                <w:lang w:val="en-GB"/>
              </w:rPr>
            </w:pPr>
            <w:r w:rsidRPr="005E1D0E">
              <w:rPr>
                <w:lang w:bidi="nl-NL"/>
              </w:rPr>
              <w:t>30</w:t>
            </w:r>
          </w:p>
        </w:tc>
        <w:tc>
          <w:tcPr>
            <w:tcW w:w="2326" w:type="dxa"/>
            <w:vAlign w:val="center"/>
          </w:tcPr>
          <w:p w14:paraId="1D3483A8" w14:textId="242AFFDD" w:rsidR="00051ECB" w:rsidRPr="005E1D0E" w:rsidRDefault="006A3C18" w:rsidP="00461ED2">
            <w:pPr>
              <w:rPr>
                <w:lang w:val="en-GB"/>
              </w:rPr>
            </w:pPr>
            <w:r w:rsidRPr="005E1D0E">
              <w:rPr>
                <w:lang w:bidi="nl-NL"/>
              </w:rPr>
              <w:t>Voltallige groep</w:t>
            </w:r>
          </w:p>
        </w:tc>
        <w:tc>
          <w:tcPr>
            <w:tcW w:w="6518" w:type="dxa"/>
            <w:vAlign w:val="center"/>
          </w:tcPr>
          <w:p w14:paraId="4FBDF550" w14:textId="3778D74A" w:rsidR="00051ECB" w:rsidRPr="006D7358" w:rsidRDefault="0035178C" w:rsidP="0035178C">
            <w:pPr>
              <w:pStyle w:val="Kommentartext"/>
              <w:rPr>
                <w:sz w:val="22"/>
                <w:szCs w:val="22"/>
                <w:lang w:val="de-DE"/>
              </w:rPr>
            </w:pPr>
            <w:r w:rsidRPr="00DC49A9">
              <w:rPr>
                <w:sz w:val="22"/>
                <w:lang w:bidi="nl-NL"/>
              </w:rPr>
              <w:t xml:space="preserve">De deelnemers geven feedback op het seminarie door volgens de volgende 3 criteria het volgende te schrijven op moderatiekaarten: </w:t>
            </w:r>
          </w:p>
          <w:p w14:paraId="63B74AAA" w14:textId="77777777" w:rsidR="000B7E9C" w:rsidRPr="006D7358" w:rsidRDefault="000B7E9C" w:rsidP="0035178C">
            <w:pPr>
              <w:pStyle w:val="Kommentartext"/>
              <w:rPr>
                <w:sz w:val="22"/>
                <w:szCs w:val="22"/>
                <w:lang w:val="de-DE"/>
              </w:rPr>
            </w:pPr>
          </w:p>
          <w:p w14:paraId="0B88D13E" w14:textId="4316F690" w:rsidR="000B7E9C" w:rsidRPr="006D7358" w:rsidRDefault="000B7E9C" w:rsidP="000B7E9C">
            <w:pPr>
              <w:pStyle w:val="Kommentartext"/>
              <w:numPr>
                <w:ilvl w:val="0"/>
                <w:numId w:val="41"/>
              </w:numPr>
              <w:rPr>
                <w:sz w:val="22"/>
                <w:szCs w:val="22"/>
                <w:lang w:val="de-DE"/>
              </w:rPr>
            </w:pPr>
            <w:r w:rsidRPr="00DC49A9">
              <w:rPr>
                <w:sz w:val="22"/>
                <w:lang w:bidi="nl-NL"/>
              </w:rPr>
              <w:t>Tevredenheid met de inhoud (incl. praktische relevantie)</w:t>
            </w:r>
          </w:p>
          <w:p w14:paraId="7D0F2A0F" w14:textId="77777777" w:rsidR="000B7E9C" w:rsidRPr="00DC49A9" w:rsidRDefault="000B7E9C" w:rsidP="000B7E9C">
            <w:pPr>
              <w:pStyle w:val="Kommentartext"/>
              <w:numPr>
                <w:ilvl w:val="0"/>
                <w:numId w:val="41"/>
              </w:numPr>
              <w:rPr>
                <w:sz w:val="22"/>
                <w:szCs w:val="22"/>
                <w:lang w:val="en-GB"/>
              </w:rPr>
            </w:pPr>
            <w:r w:rsidRPr="00DC49A9">
              <w:rPr>
                <w:sz w:val="22"/>
                <w:lang w:bidi="nl-NL"/>
              </w:rPr>
              <w:t>Tevredenheid met de trainer</w:t>
            </w:r>
          </w:p>
          <w:p w14:paraId="2940185E" w14:textId="32FD16A1" w:rsidR="000B7E9C" w:rsidRPr="00DC49A9" w:rsidRDefault="000B7E9C" w:rsidP="000B7E9C">
            <w:pPr>
              <w:pStyle w:val="Kommentartext"/>
              <w:numPr>
                <w:ilvl w:val="0"/>
                <w:numId w:val="41"/>
              </w:numPr>
              <w:rPr>
                <w:sz w:val="22"/>
                <w:szCs w:val="22"/>
                <w:lang w:val="en-GB"/>
              </w:rPr>
            </w:pPr>
            <w:r w:rsidRPr="00DC49A9">
              <w:rPr>
                <w:sz w:val="22"/>
                <w:lang w:bidi="nl-NL"/>
              </w:rPr>
              <w:t>Tevredenheid met de organisatie</w:t>
            </w:r>
          </w:p>
        </w:tc>
        <w:tc>
          <w:tcPr>
            <w:tcW w:w="2536" w:type="dxa"/>
            <w:vAlign w:val="center"/>
          </w:tcPr>
          <w:p w14:paraId="1AF3A189" w14:textId="62C3FE8E" w:rsidR="00051ECB" w:rsidRPr="00DC49A9" w:rsidRDefault="00051ECB" w:rsidP="00461ED2">
            <w:pPr>
              <w:rPr>
                <w:lang w:val="en-GB"/>
              </w:rPr>
            </w:pPr>
          </w:p>
        </w:tc>
        <w:tc>
          <w:tcPr>
            <w:tcW w:w="2232" w:type="dxa"/>
            <w:vAlign w:val="center"/>
          </w:tcPr>
          <w:p w14:paraId="22B012C3" w14:textId="1DA770BE" w:rsidR="00051ECB" w:rsidRPr="00DC49A9" w:rsidRDefault="006A3C18" w:rsidP="00461ED2">
            <w:pPr>
              <w:rPr>
                <w:lang w:val="en-GB"/>
              </w:rPr>
            </w:pPr>
            <w:r w:rsidRPr="00DC49A9">
              <w:rPr>
                <w:lang w:bidi="nl-NL"/>
              </w:rPr>
              <w:t>Prikbord met 3 criteria en twee kolommen voor elk criterium</w:t>
            </w:r>
          </w:p>
          <w:p w14:paraId="3B9CEFE8" w14:textId="77777777" w:rsidR="0035178C" w:rsidRPr="00DC49A9" w:rsidRDefault="0035178C" w:rsidP="00461ED2">
            <w:pPr>
              <w:rPr>
                <w:lang w:val="en-GB"/>
              </w:rPr>
            </w:pPr>
          </w:p>
          <w:p w14:paraId="0F88D5BC" w14:textId="15C4C90E" w:rsidR="0035178C" w:rsidRPr="00DC49A9" w:rsidRDefault="0035178C" w:rsidP="00461ED2">
            <w:pPr>
              <w:rPr>
                <w:lang w:val="en-GB"/>
              </w:rPr>
            </w:pPr>
            <w:r w:rsidRPr="00DC49A9">
              <w:rPr>
                <w:lang w:bidi="nl-NL"/>
              </w:rPr>
              <w:t>Moderatiekaarten</w:t>
            </w:r>
          </w:p>
        </w:tc>
      </w:tr>
      <w:tr w:rsidR="00EB39E4" w:rsidRPr="00DC49A9" w14:paraId="74FF2E1A" w14:textId="77777777" w:rsidTr="009E1BF4">
        <w:tc>
          <w:tcPr>
            <w:tcW w:w="664" w:type="dxa"/>
            <w:vAlign w:val="center"/>
          </w:tcPr>
          <w:p w14:paraId="5D8ED408" w14:textId="409CA0BB" w:rsidR="00EB39E4" w:rsidRPr="005E1D0E" w:rsidRDefault="00AC65A3" w:rsidP="00461ED2">
            <w:pPr>
              <w:rPr>
                <w:lang w:val="en-GB"/>
              </w:rPr>
            </w:pPr>
            <w:r w:rsidRPr="005E1D0E">
              <w:rPr>
                <w:lang w:bidi="nl-NL"/>
              </w:rPr>
              <w:t>5</w:t>
            </w:r>
          </w:p>
        </w:tc>
        <w:tc>
          <w:tcPr>
            <w:tcW w:w="2326" w:type="dxa"/>
            <w:vAlign w:val="center"/>
          </w:tcPr>
          <w:p w14:paraId="4B69255A" w14:textId="0B750CAE" w:rsidR="00EB39E4" w:rsidRPr="005E1D0E" w:rsidRDefault="00EB39E4" w:rsidP="00461ED2">
            <w:pPr>
              <w:rPr>
                <w:lang w:val="en-GB"/>
              </w:rPr>
            </w:pPr>
            <w:r w:rsidRPr="005E1D0E">
              <w:rPr>
                <w:lang w:bidi="nl-NL"/>
              </w:rPr>
              <w:t>Opsommen</w:t>
            </w:r>
          </w:p>
        </w:tc>
        <w:tc>
          <w:tcPr>
            <w:tcW w:w="6518" w:type="dxa"/>
            <w:vAlign w:val="center"/>
          </w:tcPr>
          <w:p w14:paraId="1BCABD7F" w14:textId="7D040839" w:rsidR="00EB39E4" w:rsidRPr="006D7358" w:rsidRDefault="00561D09" w:rsidP="00561D09">
            <w:pPr>
              <w:pStyle w:val="Kommentartext"/>
              <w:rPr>
                <w:sz w:val="22"/>
                <w:szCs w:val="22"/>
                <w:lang w:val="de-DE"/>
              </w:rPr>
            </w:pPr>
            <w:r>
              <w:rPr>
                <w:sz w:val="22"/>
                <w:lang w:bidi="nl-NL"/>
              </w:rPr>
              <w:t xml:space="preserve">De resultaten van de module(s) opsommen, de trainer bedankt de groepen en probeert de cursisten te motiveren om zich aan hun plan te houden. </w:t>
            </w:r>
          </w:p>
        </w:tc>
        <w:tc>
          <w:tcPr>
            <w:tcW w:w="2536" w:type="dxa"/>
            <w:vAlign w:val="center"/>
          </w:tcPr>
          <w:p w14:paraId="4BD475C5" w14:textId="77777777" w:rsidR="00EB39E4" w:rsidRPr="006D7358" w:rsidRDefault="00EB39E4" w:rsidP="00461ED2">
            <w:pPr>
              <w:rPr>
                <w:lang w:val="de-DE"/>
              </w:rPr>
            </w:pPr>
          </w:p>
        </w:tc>
        <w:tc>
          <w:tcPr>
            <w:tcW w:w="2232" w:type="dxa"/>
            <w:vAlign w:val="center"/>
          </w:tcPr>
          <w:p w14:paraId="30B6EF18" w14:textId="77777777" w:rsidR="00EB39E4" w:rsidRPr="006D7358" w:rsidRDefault="00EB39E4" w:rsidP="00461ED2">
            <w:pPr>
              <w:rPr>
                <w:lang w:val="de-DE"/>
              </w:rPr>
            </w:pPr>
          </w:p>
        </w:tc>
      </w:tr>
    </w:tbl>
    <w:p w14:paraId="1836E736" w14:textId="02B2CAD8" w:rsidR="00393F95" w:rsidRPr="006D7358" w:rsidRDefault="00393F95" w:rsidP="00393F95">
      <w:pPr>
        <w:rPr>
          <w:lang w:val="de-DE"/>
        </w:rPr>
      </w:pPr>
    </w:p>
    <w:p w14:paraId="1AE09266" w14:textId="77777777" w:rsidR="00393F95" w:rsidRPr="006D7358" w:rsidRDefault="00393F95" w:rsidP="00B6110F">
      <w:pPr>
        <w:rPr>
          <w:lang w:val="de-DE"/>
        </w:rPr>
      </w:pPr>
    </w:p>
    <w:p w14:paraId="2321E8E1" w14:textId="7FD3EAA7" w:rsidR="00341B9D" w:rsidRPr="006D7358" w:rsidRDefault="00341B9D" w:rsidP="00E13210">
      <w:pPr>
        <w:pStyle w:val="Listenabsatz"/>
        <w:ind w:left="1080"/>
        <w:rPr>
          <w:rFonts w:asciiTheme="majorHAnsi" w:eastAsiaTheme="majorEastAsia" w:hAnsiTheme="majorHAnsi" w:cstheme="majorBidi"/>
          <w:b/>
          <w:bCs/>
          <w:color w:val="0A20C6"/>
          <w:sz w:val="40"/>
          <w:szCs w:val="28"/>
          <w:lang w:val="de-DE"/>
        </w:rPr>
        <w:sectPr w:rsidR="00341B9D" w:rsidRPr="006D7358" w:rsidSect="00393F95">
          <w:pgSz w:w="16838" w:h="11906" w:orient="landscape"/>
          <w:pgMar w:top="1134" w:right="1418" w:bottom="851" w:left="1134" w:header="709" w:footer="312" w:gutter="0"/>
          <w:cols w:space="708"/>
          <w:docGrid w:linePitch="360"/>
        </w:sectPr>
      </w:pPr>
    </w:p>
    <w:p w14:paraId="654A6B3E" w14:textId="3E29DD57" w:rsidR="00255196" w:rsidRPr="006D7358" w:rsidRDefault="00255196" w:rsidP="00255196">
      <w:pPr>
        <w:rPr>
          <w:lang w:val="de-DE"/>
        </w:rPr>
      </w:pPr>
    </w:p>
    <w:sectPr w:rsidR="00255196" w:rsidRPr="006D7358" w:rsidSect="00341B9D">
      <w:pgSz w:w="11906" w:h="16838"/>
      <w:pgMar w:top="1417" w:right="1417" w:bottom="1134" w:left="1134"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327E5" w14:textId="77777777" w:rsidR="003C7D79" w:rsidRDefault="003C7D79" w:rsidP="003B0B04">
      <w:pPr>
        <w:spacing w:after="0" w:line="240" w:lineRule="auto"/>
      </w:pPr>
      <w:r>
        <w:separator/>
      </w:r>
    </w:p>
  </w:endnote>
  <w:endnote w:type="continuationSeparator" w:id="0">
    <w:p w14:paraId="60A0D6FE" w14:textId="77777777" w:rsidR="003C7D79" w:rsidRDefault="003C7D79" w:rsidP="003B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kzidenz-Grotesk Pro Regular">
    <w:panose1 w:val="02000503030000020003"/>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72360"/>
      <w:docPartObj>
        <w:docPartGallery w:val="Page Numbers (Bottom of Page)"/>
        <w:docPartUnique/>
      </w:docPartObj>
    </w:sdtPr>
    <w:sdtEndPr/>
    <w:sdtContent>
      <w:p w14:paraId="3FD63E98" w14:textId="36BFE4E3" w:rsidR="00633F79" w:rsidRDefault="00633F79" w:rsidP="00720951">
        <w:pPr>
          <w:pStyle w:val="Fuzeile"/>
          <w:jc w:val="right"/>
        </w:pPr>
        <w:r>
          <w:rPr>
            <w:lang w:bidi="nl-NL"/>
          </w:rPr>
          <w:fldChar w:fldCharType="begin"/>
        </w:r>
        <w:r>
          <w:rPr>
            <w:lang w:bidi="nl-NL"/>
          </w:rPr>
          <w:instrText>PAGE   \* MERGEFORMAT</w:instrText>
        </w:r>
        <w:r>
          <w:rPr>
            <w:lang w:bidi="nl-NL"/>
          </w:rPr>
          <w:fldChar w:fldCharType="separate"/>
        </w:r>
        <w:r w:rsidR="00505217">
          <w:rPr>
            <w:noProof/>
            <w:lang w:bidi="nl-NL"/>
          </w:rPr>
          <w:t>2</w:t>
        </w:r>
        <w:r>
          <w:rPr>
            <w:lang w:bidi="nl-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E3894" w14:textId="77777777" w:rsidR="003C7D79" w:rsidRDefault="003C7D79" w:rsidP="003B0B04">
      <w:pPr>
        <w:spacing w:after="0" w:line="240" w:lineRule="auto"/>
      </w:pPr>
      <w:r>
        <w:separator/>
      </w:r>
    </w:p>
  </w:footnote>
  <w:footnote w:type="continuationSeparator" w:id="0">
    <w:p w14:paraId="450F9530" w14:textId="77777777" w:rsidR="003C7D79" w:rsidRDefault="003C7D79" w:rsidP="003B0B04">
      <w:pPr>
        <w:spacing w:after="0" w:line="240" w:lineRule="auto"/>
      </w:pPr>
      <w:r>
        <w:continuationSeparator/>
      </w:r>
    </w:p>
  </w:footnote>
  <w:footnote w:id="1">
    <w:p w14:paraId="1C742488" w14:textId="21051DE7" w:rsidR="00633F79" w:rsidRPr="006D7358" w:rsidRDefault="00633F79">
      <w:pPr>
        <w:pStyle w:val="Funotentext"/>
        <w:rPr>
          <w:lang w:val="de-DE"/>
        </w:rPr>
      </w:pPr>
      <w:r>
        <w:rPr>
          <w:rStyle w:val="Funotenzeichen"/>
          <w:lang w:bidi="nl-NL"/>
        </w:rPr>
        <w:footnoteRef/>
      </w:r>
      <w:r>
        <w:rPr>
          <w:lang w:bidi="nl-NL"/>
        </w:rPr>
        <w:t xml:space="preserve"> De taakcodes verwijzen naar de paragraaf ‘Materialen en tips voor trainers’ in de appendix. Daar vindt u tips en links voor de desbetreffende taak.</w:t>
      </w:r>
    </w:p>
  </w:footnote>
  <w:footnote w:id="2">
    <w:p w14:paraId="26BF2D16" w14:textId="77777777" w:rsidR="006948EC" w:rsidRPr="00D40F48" w:rsidRDefault="006948EC" w:rsidP="006948EC">
      <w:pPr>
        <w:pStyle w:val="Funotentext"/>
        <w:rPr>
          <w:lang w:val="en-US"/>
        </w:rPr>
      </w:pPr>
      <w:r>
        <w:rPr>
          <w:rStyle w:val="Funotenzeichen"/>
          <w:lang w:bidi="nl-NL"/>
        </w:rPr>
        <w:footnoteRef/>
      </w:r>
      <w:r w:rsidRPr="00D40F48">
        <w:rPr>
          <w:lang w:bidi="nl-NL"/>
        </w:rPr>
        <w:t xml:space="preserve"> </w:t>
      </w:r>
      <w:r w:rsidRPr="00D40F48">
        <w:rPr>
          <w:lang w:bidi="nl-NL"/>
        </w:rPr>
        <w:t xml:space="preserve">De </w:t>
      </w:r>
      <w:r w:rsidRPr="00D40F48">
        <w:rPr>
          <w:lang w:bidi="nl-NL"/>
        </w:rPr>
        <w:t>doeleinden en de informatie die participanten willen verspreiden kunnen worden uitgewerkt in andere modules, bijv. Module 1 “nieuwswaarde”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418"/>
    <w:multiLevelType w:val="hybridMultilevel"/>
    <w:tmpl w:val="02BEB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C811C0"/>
    <w:multiLevelType w:val="hybridMultilevel"/>
    <w:tmpl w:val="A5FC608E"/>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2E3768C"/>
    <w:multiLevelType w:val="hybridMultilevel"/>
    <w:tmpl w:val="50D8D6AA"/>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32B3B38"/>
    <w:multiLevelType w:val="hybridMultilevel"/>
    <w:tmpl w:val="28B63B86"/>
    <w:lvl w:ilvl="0" w:tplc="52A4B3FA">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50419C2"/>
    <w:multiLevelType w:val="hybridMultilevel"/>
    <w:tmpl w:val="3176E39A"/>
    <w:lvl w:ilvl="0" w:tplc="49BAEA70">
      <w:start w:val="1"/>
      <w:numFmt w:val="decimal"/>
      <w:lvlText w:val="%1."/>
      <w:lvlJc w:val="left"/>
      <w:pPr>
        <w:ind w:left="720" w:hanging="360"/>
      </w:pPr>
      <w:rPr>
        <w:b/>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55A0C38"/>
    <w:multiLevelType w:val="hybridMultilevel"/>
    <w:tmpl w:val="FF169F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5983F62"/>
    <w:multiLevelType w:val="hybridMultilevel"/>
    <w:tmpl w:val="C3BEE2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66C08ED"/>
    <w:multiLevelType w:val="hybridMultilevel"/>
    <w:tmpl w:val="7D8AA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6A923FF"/>
    <w:multiLevelType w:val="hybridMultilevel"/>
    <w:tmpl w:val="716CAA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06C024C9"/>
    <w:multiLevelType w:val="hybridMultilevel"/>
    <w:tmpl w:val="B72A775A"/>
    <w:lvl w:ilvl="0" w:tplc="0C07000F">
      <w:start w:val="1"/>
      <w:numFmt w:val="decimal"/>
      <w:lvlText w:val="%1."/>
      <w:lvlJc w:val="left"/>
      <w:pPr>
        <w:ind w:left="4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09B062E5"/>
    <w:multiLevelType w:val="hybridMultilevel"/>
    <w:tmpl w:val="E15625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FFC7B28"/>
    <w:multiLevelType w:val="hybridMultilevel"/>
    <w:tmpl w:val="DB804FC4"/>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5E40B45"/>
    <w:multiLevelType w:val="hybridMultilevel"/>
    <w:tmpl w:val="92EE5D9C"/>
    <w:lvl w:ilvl="0" w:tplc="D76CC3B6">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72B0229"/>
    <w:multiLevelType w:val="hybridMultilevel"/>
    <w:tmpl w:val="2AB83D36"/>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7D87F6C"/>
    <w:multiLevelType w:val="multilevel"/>
    <w:tmpl w:val="46D4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AE7064"/>
    <w:multiLevelType w:val="hybridMultilevel"/>
    <w:tmpl w:val="52C482E0"/>
    <w:lvl w:ilvl="0" w:tplc="D76CC3B6">
      <w:start w:val="1"/>
      <w:numFmt w:val="decimal"/>
      <w:lvlText w:val="%1.)"/>
      <w:lvlJc w:val="left"/>
      <w:pPr>
        <w:ind w:left="1080" w:hanging="720"/>
      </w:pPr>
      <w:rPr>
        <w:rFonts w:hint="default"/>
      </w:rPr>
    </w:lvl>
    <w:lvl w:ilvl="1" w:tplc="5DD2AD62">
      <w:numFmt w:val="bullet"/>
      <w:lvlText w:val="–"/>
      <w:lvlJc w:val="left"/>
      <w:pPr>
        <w:ind w:left="1440" w:hanging="360"/>
      </w:pPr>
      <w:rPr>
        <w:rFonts w:ascii="Calibri" w:eastAsiaTheme="minorHAnsi" w:hAnsi="Calibri"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1B456985"/>
    <w:multiLevelType w:val="hybridMultilevel"/>
    <w:tmpl w:val="CBE6E012"/>
    <w:lvl w:ilvl="0" w:tplc="5E04397C">
      <w:start w:val="3"/>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D7D7507"/>
    <w:multiLevelType w:val="hybridMultilevel"/>
    <w:tmpl w:val="C2A83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1D905D0C"/>
    <w:multiLevelType w:val="hybridMultilevel"/>
    <w:tmpl w:val="3BE2B16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1E060A7F"/>
    <w:multiLevelType w:val="hybridMultilevel"/>
    <w:tmpl w:val="304C415E"/>
    <w:lvl w:ilvl="0" w:tplc="0E564882">
      <w:start w:val="1"/>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1E073578"/>
    <w:multiLevelType w:val="hybridMultilevel"/>
    <w:tmpl w:val="E3F847C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01867FF"/>
    <w:multiLevelType w:val="hybridMultilevel"/>
    <w:tmpl w:val="F5AA23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21753D1C"/>
    <w:multiLevelType w:val="hybridMultilevel"/>
    <w:tmpl w:val="2C840E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1892B18"/>
    <w:multiLevelType w:val="hybridMultilevel"/>
    <w:tmpl w:val="EDE2B4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A216F40"/>
    <w:multiLevelType w:val="hybridMultilevel"/>
    <w:tmpl w:val="6332CCD2"/>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2633EBF"/>
    <w:multiLevelType w:val="hybridMultilevel"/>
    <w:tmpl w:val="B2E8FF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2C61022"/>
    <w:multiLevelType w:val="hybridMultilevel"/>
    <w:tmpl w:val="EF60C39C"/>
    <w:lvl w:ilvl="0" w:tplc="A78E71D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35CC016D"/>
    <w:multiLevelType w:val="hybridMultilevel"/>
    <w:tmpl w:val="CE260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B8760A5"/>
    <w:multiLevelType w:val="hybridMultilevel"/>
    <w:tmpl w:val="B38ED2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3DE1335B"/>
    <w:multiLevelType w:val="hybridMultilevel"/>
    <w:tmpl w:val="5F7E0262"/>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1A76B1B"/>
    <w:multiLevelType w:val="hybridMultilevel"/>
    <w:tmpl w:val="1D34C016"/>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3BC3AD8"/>
    <w:multiLevelType w:val="hybridMultilevel"/>
    <w:tmpl w:val="885E03EC"/>
    <w:lvl w:ilvl="0" w:tplc="D920487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471124C8"/>
    <w:multiLevelType w:val="hybridMultilevel"/>
    <w:tmpl w:val="6E263188"/>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87337EB"/>
    <w:multiLevelType w:val="hybridMultilevel"/>
    <w:tmpl w:val="B302DC74"/>
    <w:lvl w:ilvl="0" w:tplc="0C070001">
      <w:start w:val="1"/>
      <w:numFmt w:val="bullet"/>
      <w:lvlText w:val=""/>
      <w:lvlJc w:val="left"/>
      <w:pPr>
        <w:ind w:left="915" w:hanging="360"/>
      </w:pPr>
      <w:rPr>
        <w:rFonts w:ascii="Symbol" w:hAnsi="Symbol" w:hint="default"/>
      </w:rPr>
    </w:lvl>
    <w:lvl w:ilvl="1" w:tplc="0C070003" w:tentative="1">
      <w:start w:val="1"/>
      <w:numFmt w:val="bullet"/>
      <w:lvlText w:val="o"/>
      <w:lvlJc w:val="left"/>
      <w:pPr>
        <w:ind w:left="1635" w:hanging="360"/>
      </w:pPr>
      <w:rPr>
        <w:rFonts w:ascii="Courier New" w:hAnsi="Courier New" w:cs="Courier New" w:hint="default"/>
      </w:rPr>
    </w:lvl>
    <w:lvl w:ilvl="2" w:tplc="0C070005" w:tentative="1">
      <w:start w:val="1"/>
      <w:numFmt w:val="bullet"/>
      <w:lvlText w:val=""/>
      <w:lvlJc w:val="left"/>
      <w:pPr>
        <w:ind w:left="2355" w:hanging="360"/>
      </w:pPr>
      <w:rPr>
        <w:rFonts w:ascii="Wingdings" w:hAnsi="Wingdings" w:hint="default"/>
      </w:rPr>
    </w:lvl>
    <w:lvl w:ilvl="3" w:tplc="0C070001" w:tentative="1">
      <w:start w:val="1"/>
      <w:numFmt w:val="bullet"/>
      <w:lvlText w:val=""/>
      <w:lvlJc w:val="left"/>
      <w:pPr>
        <w:ind w:left="3075" w:hanging="360"/>
      </w:pPr>
      <w:rPr>
        <w:rFonts w:ascii="Symbol" w:hAnsi="Symbol" w:hint="default"/>
      </w:rPr>
    </w:lvl>
    <w:lvl w:ilvl="4" w:tplc="0C070003" w:tentative="1">
      <w:start w:val="1"/>
      <w:numFmt w:val="bullet"/>
      <w:lvlText w:val="o"/>
      <w:lvlJc w:val="left"/>
      <w:pPr>
        <w:ind w:left="3795" w:hanging="360"/>
      </w:pPr>
      <w:rPr>
        <w:rFonts w:ascii="Courier New" w:hAnsi="Courier New" w:cs="Courier New" w:hint="default"/>
      </w:rPr>
    </w:lvl>
    <w:lvl w:ilvl="5" w:tplc="0C070005" w:tentative="1">
      <w:start w:val="1"/>
      <w:numFmt w:val="bullet"/>
      <w:lvlText w:val=""/>
      <w:lvlJc w:val="left"/>
      <w:pPr>
        <w:ind w:left="4515" w:hanging="360"/>
      </w:pPr>
      <w:rPr>
        <w:rFonts w:ascii="Wingdings" w:hAnsi="Wingdings" w:hint="default"/>
      </w:rPr>
    </w:lvl>
    <w:lvl w:ilvl="6" w:tplc="0C070001" w:tentative="1">
      <w:start w:val="1"/>
      <w:numFmt w:val="bullet"/>
      <w:lvlText w:val=""/>
      <w:lvlJc w:val="left"/>
      <w:pPr>
        <w:ind w:left="5235" w:hanging="360"/>
      </w:pPr>
      <w:rPr>
        <w:rFonts w:ascii="Symbol" w:hAnsi="Symbol" w:hint="default"/>
      </w:rPr>
    </w:lvl>
    <w:lvl w:ilvl="7" w:tplc="0C070003" w:tentative="1">
      <w:start w:val="1"/>
      <w:numFmt w:val="bullet"/>
      <w:lvlText w:val="o"/>
      <w:lvlJc w:val="left"/>
      <w:pPr>
        <w:ind w:left="5955" w:hanging="360"/>
      </w:pPr>
      <w:rPr>
        <w:rFonts w:ascii="Courier New" w:hAnsi="Courier New" w:cs="Courier New" w:hint="default"/>
      </w:rPr>
    </w:lvl>
    <w:lvl w:ilvl="8" w:tplc="0C070005" w:tentative="1">
      <w:start w:val="1"/>
      <w:numFmt w:val="bullet"/>
      <w:lvlText w:val=""/>
      <w:lvlJc w:val="left"/>
      <w:pPr>
        <w:ind w:left="6675" w:hanging="360"/>
      </w:pPr>
      <w:rPr>
        <w:rFonts w:ascii="Wingdings" w:hAnsi="Wingdings" w:hint="default"/>
      </w:rPr>
    </w:lvl>
  </w:abstractNum>
  <w:abstractNum w:abstractNumId="34" w15:restartNumberingAfterBreak="0">
    <w:nsid w:val="49BA3B0D"/>
    <w:multiLevelType w:val="hybridMultilevel"/>
    <w:tmpl w:val="5A9A23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4B6F233F"/>
    <w:multiLevelType w:val="hybridMultilevel"/>
    <w:tmpl w:val="C8702B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4BB9304D"/>
    <w:multiLevelType w:val="hybridMultilevel"/>
    <w:tmpl w:val="A5F894E8"/>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4F7F1199"/>
    <w:multiLevelType w:val="hybridMultilevel"/>
    <w:tmpl w:val="BF387E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0192097"/>
    <w:multiLevelType w:val="hybridMultilevel"/>
    <w:tmpl w:val="1C3C78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51C529C3"/>
    <w:multiLevelType w:val="hybridMultilevel"/>
    <w:tmpl w:val="B8AC32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5B754E10"/>
    <w:multiLevelType w:val="hybridMultilevel"/>
    <w:tmpl w:val="E374914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5C380932"/>
    <w:multiLevelType w:val="hybridMultilevel"/>
    <w:tmpl w:val="091008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5CB83787"/>
    <w:multiLevelType w:val="hybridMultilevel"/>
    <w:tmpl w:val="EC5C3B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5D0425DD"/>
    <w:multiLevelType w:val="hybridMultilevel"/>
    <w:tmpl w:val="77BE176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5E02426A"/>
    <w:multiLevelType w:val="hybridMultilevel"/>
    <w:tmpl w:val="608A12D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611C3DC5"/>
    <w:multiLevelType w:val="hybridMultilevel"/>
    <w:tmpl w:val="386E3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64E56ED9"/>
    <w:multiLevelType w:val="hybridMultilevel"/>
    <w:tmpl w:val="B6A2D2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686A75DE"/>
    <w:multiLevelType w:val="hybridMultilevel"/>
    <w:tmpl w:val="44E2F9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68B7136F"/>
    <w:multiLevelType w:val="hybridMultilevel"/>
    <w:tmpl w:val="EE329F54"/>
    <w:lvl w:ilvl="0" w:tplc="B4E06AAE">
      <w:start w:val="15"/>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15:restartNumberingAfterBreak="0">
    <w:nsid w:val="6A062364"/>
    <w:multiLevelType w:val="hybridMultilevel"/>
    <w:tmpl w:val="C400E5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15:restartNumberingAfterBreak="0">
    <w:nsid w:val="71493C67"/>
    <w:multiLevelType w:val="hybridMultilevel"/>
    <w:tmpl w:val="0136AD8E"/>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74D72B13"/>
    <w:multiLevelType w:val="hybridMultilevel"/>
    <w:tmpl w:val="68785C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75B442B9"/>
    <w:multiLevelType w:val="hybridMultilevel"/>
    <w:tmpl w:val="004CCA18"/>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15:restartNumberingAfterBreak="0">
    <w:nsid w:val="77D57554"/>
    <w:multiLevelType w:val="hybridMultilevel"/>
    <w:tmpl w:val="E0467442"/>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15:restartNumberingAfterBreak="0">
    <w:nsid w:val="7AAB4DC0"/>
    <w:multiLevelType w:val="hybridMultilevel"/>
    <w:tmpl w:val="0AC0A7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5" w15:restartNumberingAfterBreak="0">
    <w:nsid w:val="7D963195"/>
    <w:multiLevelType w:val="hybridMultilevel"/>
    <w:tmpl w:val="CD467728"/>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19"/>
  </w:num>
  <w:num w:numId="2">
    <w:abstractNumId w:val="38"/>
  </w:num>
  <w:num w:numId="3">
    <w:abstractNumId w:val="47"/>
  </w:num>
  <w:num w:numId="4">
    <w:abstractNumId w:val="4"/>
  </w:num>
  <w:num w:numId="5">
    <w:abstractNumId w:val="36"/>
  </w:num>
  <w:num w:numId="6">
    <w:abstractNumId w:val="34"/>
  </w:num>
  <w:num w:numId="7">
    <w:abstractNumId w:val="35"/>
  </w:num>
  <w:num w:numId="8">
    <w:abstractNumId w:val="29"/>
  </w:num>
  <w:num w:numId="9">
    <w:abstractNumId w:val="55"/>
  </w:num>
  <w:num w:numId="10">
    <w:abstractNumId w:val="50"/>
  </w:num>
  <w:num w:numId="11">
    <w:abstractNumId w:val="53"/>
  </w:num>
  <w:num w:numId="12">
    <w:abstractNumId w:val="24"/>
  </w:num>
  <w:num w:numId="13">
    <w:abstractNumId w:val="25"/>
  </w:num>
  <w:num w:numId="14">
    <w:abstractNumId w:val="21"/>
  </w:num>
  <w:num w:numId="15">
    <w:abstractNumId w:val="22"/>
  </w:num>
  <w:num w:numId="16">
    <w:abstractNumId w:val="2"/>
  </w:num>
  <w:num w:numId="17">
    <w:abstractNumId w:val="43"/>
  </w:num>
  <w:num w:numId="18">
    <w:abstractNumId w:val="45"/>
  </w:num>
  <w:num w:numId="19">
    <w:abstractNumId w:val="14"/>
  </w:num>
  <w:num w:numId="20">
    <w:abstractNumId w:val="37"/>
  </w:num>
  <w:num w:numId="21">
    <w:abstractNumId w:val="33"/>
  </w:num>
  <w:num w:numId="22">
    <w:abstractNumId w:val="10"/>
  </w:num>
  <w:num w:numId="23">
    <w:abstractNumId w:val="7"/>
  </w:num>
  <w:num w:numId="24">
    <w:abstractNumId w:val="26"/>
  </w:num>
  <w:num w:numId="25">
    <w:abstractNumId w:val="9"/>
  </w:num>
  <w:num w:numId="26">
    <w:abstractNumId w:val="11"/>
  </w:num>
  <w:num w:numId="27">
    <w:abstractNumId w:val="32"/>
  </w:num>
  <w:num w:numId="28">
    <w:abstractNumId w:val="20"/>
  </w:num>
  <w:num w:numId="29">
    <w:abstractNumId w:val="48"/>
  </w:num>
  <w:num w:numId="30">
    <w:abstractNumId w:val="18"/>
  </w:num>
  <w:num w:numId="31">
    <w:abstractNumId w:val="3"/>
  </w:num>
  <w:num w:numId="32">
    <w:abstractNumId w:val="15"/>
  </w:num>
  <w:num w:numId="33">
    <w:abstractNumId w:val="12"/>
  </w:num>
  <w:num w:numId="34">
    <w:abstractNumId w:val="16"/>
  </w:num>
  <w:num w:numId="35">
    <w:abstractNumId w:val="44"/>
  </w:num>
  <w:num w:numId="36">
    <w:abstractNumId w:val="17"/>
  </w:num>
  <w:num w:numId="37">
    <w:abstractNumId w:val="31"/>
  </w:num>
  <w:num w:numId="38">
    <w:abstractNumId w:val="40"/>
  </w:num>
  <w:num w:numId="39">
    <w:abstractNumId w:val="41"/>
  </w:num>
  <w:num w:numId="40">
    <w:abstractNumId w:val="46"/>
  </w:num>
  <w:num w:numId="41">
    <w:abstractNumId w:val="13"/>
  </w:num>
  <w:num w:numId="42">
    <w:abstractNumId w:val="42"/>
  </w:num>
  <w:num w:numId="43">
    <w:abstractNumId w:val="49"/>
  </w:num>
  <w:num w:numId="44">
    <w:abstractNumId w:val="5"/>
  </w:num>
  <w:num w:numId="45">
    <w:abstractNumId w:val="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23"/>
  </w:num>
  <w:num w:numId="49">
    <w:abstractNumId w:val="54"/>
  </w:num>
  <w:num w:numId="50">
    <w:abstractNumId w:val="0"/>
  </w:num>
  <w:num w:numId="51">
    <w:abstractNumId w:val="27"/>
  </w:num>
  <w:num w:numId="52">
    <w:abstractNumId w:val="30"/>
  </w:num>
  <w:num w:numId="53">
    <w:abstractNumId w:val="28"/>
  </w:num>
  <w:num w:numId="54">
    <w:abstractNumId w:val="51"/>
  </w:num>
  <w:num w:numId="55">
    <w:abstractNumId w:val="52"/>
  </w:num>
  <w:num w:numId="56">
    <w:abstractNumId w:val="1"/>
  </w:num>
  <w:num w:numId="57">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drawingGridHorizontalSpacing w:val="567"/>
  <w:drawingGridVerticalSpacing w:val="198"/>
  <w:doNotUseMarginsForDrawingGridOrigin/>
  <w:drawingGridHorizontalOrigin w:val="2000"/>
  <w:drawingGridVerticalOrigin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8A"/>
    <w:rsid w:val="00000F3C"/>
    <w:rsid w:val="0000236B"/>
    <w:rsid w:val="00002763"/>
    <w:rsid w:val="000070DF"/>
    <w:rsid w:val="0000739E"/>
    <w:rsid w:val="000103F4"/>
    <w:rsid w:val="00010A05"/>
    <w:rsid w:val="00010ACC"/>
    <w:rsid w:val="00012631"/>
    <w:rsid w:val="000130B9"/>
    <w:rsid w:val="00031685"/>
    <w:rsid w:val="00032D0E"/>
    <w:rsid w:val="000344FE"/>
    <w:rsid w:val="000375BB"/>
    <w:rsid w:val="00040707"/>
    <w:rsid w:val="0004270F"/>
    <w:rsid w:val="000474B7"/>
    <w:rsid w:val="00047667"/>
    <w:rsid w:val="00051ECB"/>
    <w:rsid w:val="00051F66"/>
    <w:rsid w:val="00055651"/>
    <w:rsid w:val="00064643"/>
    <w:rsid w:val="000652E1"/>
    <w:rsid w:val="00065CB1"/>
    <w:rsid w:val="00067679"/>
    <w:rsid w:val="000803E6"/>
    <w:rsid w:val="00080A6F"/>
    <w:rsid w:val="000840EF"/>
    <w:rsid w:val="00085334"/>
    <w:rsid w:val="000858C3"/>
    <w:rsid w:val="0008674E"/>
    <w:rsid w:val="00086853"/>
    <w:rsid w:val="000871F1"/>
    <w:rsid w:val="000935F3"/>
    <w:rsid w:val="000A07FC"/>
    <w:rsid w:val="000A2555"/>
    <w:rsid w:val="000A3830"/>
    <w:rsid w:val="000A3D04"/>
    <w:rsid w:val="000A6088"/>
    <w:rsid w:val="000A6223"/>
    <w:rsid w:val="000B040E"/>
    <w:rsid w:val="000B2A27"/>
    <w:rsid w:val="000B7E9C"/>
    <w:rsid w:val="000C6070"/>
    <w:rsid w:val="000D3A51"/>
    <w:rsid w:val="000D5587"/>
    <w:rsid w:val="000E0330"/>
    <w:rsid w:val="000E1096"/>
    <w:rsid w:val="000E2446"/>
    <w:rsid w:val="000E41F6"/>
    <w:rsid w:val="000E4D94"/>
    <w:rsid w:val="000E7CB0"/>
    <w:rsid w:val="000F0C30"/>
    <w:rsid w:val="000F2D24"/>
    <w:rsid w:val="000F4356"/>
    <w:rsid w:val="00103192"/>
    <w:rsid w:val="001033A6"/>
    <w:rsid w:val="001113AE"/>
    <w:rsid w:val="00111F7A"/>
    <w:rsid w:val="00116150"/>
    <w:rsid w:val="0011679F"/>
    <w:rsid w:val="00122A1A"/>
    <w:rsid w:val="00123A4D"/>
    <w:rsid w:val="00125E5E"/>
    <w:rsid w:val="00130FA9"/>
    <w:rsid w:val="0013263D"/>
    <w:rsid w:val="00133727"/>
    <w:rsid w:val="00135E5C"/>
    <w:rsid w:val="00136898"/>
    <w:rsid w:val="001417C2"/>
    <w:rsid w:val="001470C2"/>
    <w:rsid w:val="00150D3C"/>
    <w:rsid w:val="001528E9"/>
    <w:rsid w:val="001606FD"/>
    <w:rsid w:val="0016169F"/>
    <w:rsid w:val="001646D0"/>
    <w:rsid w:val="00176E51"/>
    <w:rsid w:val="00185B5D"/>
    <w:rsid w:val="00186E61"/>
    <w:rsid w:val="00194EF7"/>
    <w:rsid w:val="001A0E3C"/>
    <w:rsid w:val="001A27AB"/>
    <w:rsid w:val="001A763E"/>
    <w:rsid w:val="001A7956"/>
    <w:rsid w:val="001B027D"/>
    <w:rsid w:val="001B7B10"/>
    <w:rsid w:val="001C1112"/>
    <w:rsid w:val="001C1683"/>
    <w:rsid w:val="001C6EBB"/>
    <w:rsid w:val="001D4798"/>
    <w:rsid w:val="001E22C2"/>
    <w:rsid w:val="001E308B"/>
    <w:rsid w:val="001E6788"/>
    <w:rsid w:val="001F2CAF"/>
    <w:rsid w:val="00205225"/>
    <w:rsid w:val="00205437"/>
    <w:rsid w:val="002057B2"/>
    <w:rsid w:val="00214BAD"/>
    <w:rsid w:val="00217847"/>
    <w:rsid w:val="00227D07"/>
    <w:rsid w:val="00230391"/>
    <w:rsid w:val="00231692"/>
    <w:rsid w:val="002321DF"/>
    <w:rsid w:val="002332E7"/>
    <w:rsid w:val="002374F3"/>
    <w:rsid w:val="002412A5"/>
    <w:rsid w:val="00241C79"/>
    <w:rsid w:val="0024295D"/>
    <w:rsid w:val="0024323A"/>
    <w:rsid w:val="00243C86"/>
    <w:rsid w:val="00245530"/>
    <w:rsid w:val="0024567D"/>
    <w:rsid w:val="00253FF9"/>
    <w:rsid w:val="00255196"/>
    <w:rsid w:val="00255D0C"/>
    <w:rsid w:val="00255DEA"/>
    <w:rsid w:val="00256BD3"/>
    <w:rsid w:val="00256EBD"/>
    <w:rsid w:val="00257970"/>
    <w:rsid w:val="002625E3"/>
    <w:rsid w:val="00270A82"/>
    <w:rsid w:val="002726B5"/>
    <w:rsid w:val="00273462"/>
    <w:rsid w:val="00276FED"/>
    <w:rsid w:val="0028324D"/>
    <w:rsid w:val="00292809"/>
    <w:rsid w:val="002929E5"/>
    <w:rsid w:val="00297ABE"/>
    <w:rsid w:val="002A151E"/>
    <w:rsid w:val="002A4295"/>
    <w:rsid w:val="002A5350"/>
    <w:rsid w:val="002A5BFE"/>
    <w:rsid w:val="002A6AD6"/>
    <w:rsid w:val="002A6C08"/>
    <w:rsid w:val="002A7E19"/>
    <w:rsid w:val="002B3C07"/>
    <w:rsid w:val="002C372C"/>
    <w:rsid w:val="002C482B"/>
    <w:rsid w:val="002C5489"/>
    <w:rsid w:val="002C5C7C"/>
    <w:rsid w:val="002C72F5"/>
    <w:rsid w:val="002D0961"/>
    <w:rsid w:val="002D1A79"/>
    <w:rsid w:val="002D56EF"/>
    <w:rsid w:val="002E0D0C"/>
    <w:rsid w:val="002E12CE"/>
    <w:rsid w:val="002E1674"/>
    <w:rsid w:val="002E53B5"/>
    <w:rsid w:val="002F5EC2"/>
    <w:rsid w:val="003017CF"/>
    <w:rsid w:val="00302461"/>
    <w:rsid w:val="00306493"/>
    <w:rsid w:val="003066EF"/>
    <w:rsid w:val="00306C1B"/>
    <w:rsid w:val="0030755A"/>
    <w:rsid w:val="00311D5F"/>
    <w:rsid w:val="003165D0"/>
    <w:rsid w:val="00320C6E"/>
    <w:rsid w:val="00323A3A"/>
    <w:rsid w:val="00326337"/>
    <w:rsid w:val="00333FFF"/>
    <w:rsid w:val="0033478D"/>
    <w:rsid w:val="0033572B"/>
    <w:rsid w:val="00337F4F"/>
    <w:rsid w:val="0034063F"/>
    <w:rsid w:val="00341B9D"/>
    <w:rsid w:val="0035178C"/>
    <w:rsid w:val="003572DA"/>
    <w:rsid w:val="003608CD"/>
    <w:rsid w:val="003615DA"/>
    <w:rsid w:val="00364CA9"/>
    <w:rsid w:val="00364F76"/>
    <w:rsid w:val="0036544F"/>
    <w:rsid w:val="003737B8"/>
    <w:rsid w:val="00373869"/>
    <w:rsid w:val="00380932"/>
    <w:rsid w:val="00382F14"/>
    <w:rsid w:val="00384D65"/>
    <w:rsid w:val="003850DB"/>
    <w:rsid w:val="00385E06"/>
    <w:rsid w:val="00386123"/>
    <w:rsid w:val="0038761E"/>
    <w:rsid w:val="003902C4"/>
    <w:rsid w:val="003909A2"/>
    <w:rsid w:val="00393F95"/>
    <w:rsid w:val="00394B60"/>
    <w:rsid w:val="003960BB"/>
    <w:rsid w:val="003A1BAD"/>
    <w:rsid w:val="003A3A5C"/>
    <w:rsid w:val="003B0B04"/>
    <w:rsid w:val="003B0CE7"/>
    <w:rsid w:val="003B630A"/>
    <w:rsid w:val="003B6325"/>
    <w:rsid w:val="003B71D4"/>
    <w:rsid w:val="003C67D1"/>
    <w:rsid w:val="003C7A37"/>
    <w:rsid w:val="003C7D79"/>
    <w:rsid w:val="003D4F15"/>
    <w:rsid w:val="003E6842"/>
    <w:rsid w:val="003F07B8"/>
    <w:rsid w:val="003F105A"/>
    <w:rsid w:val="003F3FCA"/>
    <w:rsid w:val="00400CE5"/>
    <w:rsid w:val="00402489"/>
    <w:rsid w:val="004129D5"/>
    <w:rsid w:val="0041388C"/>
    <w:rsid w:val="00414E95"/>
    <w:rsid w:val="0041746B"/>
    <w:rsid w:val="00417CDB"/>
    <w:rsid w:val="0042574A"/>
    <w:rsid w:val="00425C7B"/>
    <w:rsid w:val="00427224"/>
    <w:rsid w:val="0043174C"/>
    <w:rsid w:val="00433784"/>
    <w:rsid w:val="00452B43"/>
    <w:rsid w:val="0045405B"/>
    <w:rsid w:val="00454DBD"/>
    <w:rsid w:val="00460044"/>
    <w:rsid w:val="00460F73"/>
    <w:rsid w:val="00461EB5"/>
    <w:rsid w:val="00461ED2"/>
    <w:rsid w:val="00462BC3"/>
    <w:rsid w:val="00466631"/>
    <w:rsid w:val="00466DD5"/>
    <w:rsid w:val="0047381C"/>
    <w:rsid w:val="00476D2C"/>
    <w:rsid w:val="00477BF3"/>
    <w:rsid w:val="00480D58"/>
    <w:rsid w:val="0048158E"/>
    <w:rsid w:val="00483057"/>
    <w:rsid w:val="004842EA"/>
    <w:rsid w:val="00485B69"/>
    <w:rsid w:val="00486568"/>
    <w:rsid w:val="004919C3"/>
    <w:rsid w:val="00492B54"/>
    <w:rsid w:val="00497648"/>
    <w:rsid w:val="004A564E"/>
    <w:rsid w:val="004A7B6E"/>
    <w:rsid w:val="004B1F72"/>
    <w:rsid w:val="004C5B26"/>
    <w:rsid w:val="004C756B"/>
    <w:rsid w:val="004D064E"/>
    <w:rsid w:val="004D0BF0"/>
    <w:rsid w:val="004D0CCA"/>
    <w:rsid w:val="004D6210"/>
    <w:rsid w:val="004E1929"/>
    <w:rsid w:val="004E3637"/>
    <w:rsid w:val="004E38BC"/>
    <w:rsid w:val="004E421B"/>
    <w:rsid w:val="004E72DC"/>
    <w:rsid w:val="004F66C4"/>
    <w:rsid w:val="00505217"/>
    <w:rsid w:val="00507051"/>
    <w:rsid w:val="005110C4"/>
    <w:rsid w:val="00512128"/>
    <w:rsid w:val="0051387C"/>
    <w:rsid w:val="00517244"/>
    <w:rsid w:val="00517285"/>
    <w:rsid w:val="005226AE"/>
    <w:rsid w:val="00526360"/>
    <w:rsid w:val="0052653C"/>
    <w:rsid w:val="00531774"/>
    <w:rsid w:val="005336C9"/>
    <w:rsid w:val="00533FDC"/>
    <w:rsid w:val="00534364"/>
    <w:rsid w:val="00537906"/>
    <w:rsid w:val="0054185A"/>
    <w:rsid w:val="00555CBE"/>
    <w:rsid w:val="00556152"/>
    <w:rsid w:val="00561D09"/>
    <w:rsid w:val="00562C8D"/>
    <w:rsid w:val="005667BC"/>
    <w:rsid w:val="005708FC"/>
    <w:rsid w:val="00572225"/>
    <w:rsid w:val="005723FF"/>
    <w:rsid w:val="00572872"/>
    <w:rsid w:val="00575BD8"/>
    <w:rsid w:val="005776A7"/>
    <w:rsid w:val="0058052F"/>
    <w:rsid w:val="005836A1"/>
    <w:rsid w:val="0058619E"/>
    <w:rsid w:val="00586CB6"/>
    <w:rsid w:val="00591E3C"/>
    <w:rsid w:val="005A0489"/>
    <w:rsid w:val="005A0CB9"/>
    <w:rsid w:val="005A1147"/>
    <w:rsid w:val="005A1A64"/>
    <w:rsid w:val="005B384A"/>
    <w:rsid w:val="005B450B"/>
    <w:rsid w:val="005B6A6D"/>
    <w:rsid w:val="005C4781"/>
    <w:rsid w:val="005C5205"/>
    <w:rsid w:val="005D0E11"/>
    <w:rsid w:val="005D1D46"/>
    <w:rsid w:val="005D30DC"/>
    <w:rsid w:val="005D46C8"/>
    <w:rsid w:val="005D4956"/>
    <w:rsid w:val="005D56F7"/>
    <w:rsid w:val="005E1D0E"/>
    <w:rsid w:val="005E6BE4"/>
    <w:rsid w:val="005E78C4"/>
    <w:rsid w:val="005F0724"/>
    <w:rsid w:val="005F691C"/>
    <w:rsid w:val="006020B3"/>
    <w:rsid w:val="006028E6"/>
    <w:rsid w:val="00604DE1"/>
    <w:rsid w:val="006070F1"/>
    <w:rsid w:val="0061055B"/>
    <w:rsid w:val="00613E4E"/>
    <w:rsid w:val="00615095"/>
    <w:rsid w:val="0061624D"/>
    <w:rsid w:val="00623584"/>
    <w:rsid w:val="00623807"/>
    <w:rsid w:val="00625024"/>
    <w:rsid w:val="00625A5F"/>
    <w:rsid w:val="0063197C"/>
    <w:rsid w:val="00633F79"/>
    <w:rsid w:val="00636C6C"/>
    <w:rsid w:val="00642BD3"/>
    <w:rsid w:val="00643197"/>
    <w:rsid w:val="0064355D"/>
    <w:rsid w:val="00645AC9"/>
    <w:rsid w:val="006470DE"/>
    <w:rsid w:val="006510B5"/>
    <w:rsid w:val="006515BC"/>
    <w:rsid w:val="00653015"/>
    <w:rsid w:val="006539E4"/>
    <w:rsid w:val="00654124"/>
    <w:rsid w:val="00654294"/>
    <w:rsid w:val="00655F6A"/>
    <w:rsid w:val="00661EF5"/>
    <w:rsid w:val="006643BE"/>
    <w:rsid w:val="006647FD"/>
    <w:rsid w:val="00664F47"/>
    <w:rsid w:val="00665A18"/>
    <w:rsid w:val="00673B70"/>
    <w:rsid w:val="00676989"/>
    <w:rsid w:val="006779F9"/>
    <w:rsid w:val="006834BD"/>
    <w:rsid w:val="00684109"/>
    <w:rsid w:val="00685D0F"/>
    <w:rsid w:val="00690379"/>
    <w:rsid w:val="00690B08"/>
    <w:rsid w:val="006948EC"/>
    <w:rsid w:val="00695FD4"/>
    <w:rsid w:val="00696FF9"/>
    <w:rsid w:val="00697B82"/>
    <w:rsid w:val="00697E39"/>
    <w:rsid w:val="006A066C"/>
    <w:rsid w:val="006A3C18"/>
    <w:rsid w:val="006B25B8"/>
    <w:rsid w:val="006B5508"/>
    <w:rsid w:val="006C2ADE"/>
    <w:rsid w:val="006C37D4"/>
    <w:rsid w:val="006D035F"/>
    <w:rsid w:val="006D6D8B"/>
    <w:rsid w:val="006D7358"/>
    <w:rsid w:val="006E06AC"/>
    <w:rsid w:val="006E1BA7"/>
    <w:rsid w:val="006E1D37"/>
    <w:rsid w:val="006E4876"/>
    <w:rsid w:val="006E6037"/>
    <w:rsid w:val="006E6D39"/>
    <w:rsid w:val="006F11A4"/>
    <w:rsid w:val="006F4CE5"/>
    <w:rsid w:val="007014FF"/>
    <w:rsid w:val="0070176C"/>
    <w:rsid w:val="007050BF"/>
    <w:rsid w:val="00705610"/>
    <w:rsid w:val="00706518"/>
    <w:rsid w:val="00711001"/>
    <w:rsid w:val="00713908"/>
    <w:rsid w:val="007172E0"/>
    <w:rsid w:val="00717B72"/>
    <w:rsid w:val="00720382"/>
    <w:rsid w:val="00720951"/>
    <w:rsid w:val="00727641"/>
    <w:rsid w:val="00731BF2"/>
    <w:rsid w:val="007374ED"/>
    <w:rsid w:val="0074067B"/>
    <w:rsid w:val="00741671"/>
    <w:rsid w:val="00741FA5"/>
    <w:rsid w:val="007438FA"/>
    <w:rsid w:val="0074488D"/>
    <w:rsid w:val="00745D84"/>
    <w:rsid w:val="007476AC"/>
    <w:rsid w:val="007500E0"/>
    <w:rsid w:val="00753ED0"/>
    <w:rsid w:val="007546FD"/>
    <w:rsid w:val="00755726"/>
    <w:rsid w:val="00757A47"/>
    <w:rsid w:val="00761A0D"/>
    <w:rsid w:val="0076713A"/>
    <w:rsid w:val="00772FF9"/>
    <w:rsid w:val="0078407D"/>
    <w:rsid w:val="00785FAD"/>
    <w:rsid w:val="007904B7"/>
    <w:rsid w:val="00791454"/>
    <w:rsid w:val="00792A59"/>
    <w:rsid w:val="007967FC"/>
    <w:rsid w:val="0079687F"/>
    <w:rsid w:val="00796C27"/>
    <w:rsid w:val="007A1CEA"/>
    <w:rsid w:val="007A633C"/>
    <w:rsid w:val="007A69FA"/>
    <w:rsid w:val="007A6A8A"/>
    <w:rsid w:val="007A7428"/>
    <w:rsid w:val="007A74DB"/>
    <w:rsid w:val="007B01B4"/>
    <w:rsid w:val="007B0ECB"/>
    <w:rsid w:val="007B268A"/>
    <w:rsid w:val="007B2994"/>
    <w:rsid w:val="007B2CFB"/>
    <w:rsid w:val="007B306B"/>
    <w:rsid w:val="007B3D18"/>
    <w:rsid w:val="007B598C"/>
    <w:rsid w:val="007C3EE8"/>
    <w:rsid w:val="007C789C"/>
    <w:rsid w:val="007D5B20"/>
    <w:rsid w:val="007D7BCB"/>
    <w:rsid w:val="007E2A40"/>
    <w:rsid w:val="007F03E8"/>
    <w:rsid w:val="007F6D8C"/>
    <w:rsid w:val="007F7D25"/>
    <w:rsid w:val="0080073F"/>
    <w:rsid w:val="0080461C"/>
    <w:rsid w:val="008056B8"/>
    <w:rsid w:val="0080605B"/>
    <w:rsid w:val="00806308"/>
    <w:rsid w:val="00806339"/>
    <w:rsid w:val="00813CA0"/>
    <w:rsid w:val="00814E71"/>
    <w:rsid w:val="00823109"/>
    <w:rsid w:val="0082575D"/>
    <w:rsid w:val="00834A7D"/>
    <w:rsid w:val="00837AFA"/>
    <w:rsid w:val="00843BA5"/>
    <w:rsid w:val="00844904"/>
    <w:rsid w:val="00844CEC"/>
    <w:rsid w:val="0084509E"/>
    <w:rsid w:val="00847F76"/>
    <w:rsid w:val="0086779A"/>
    <w:rsid w:val="00873C18"/>
    <w:rsid w:val="008845E7"/>
    <w:rsid w:val="008855FC"/>
    <w:rsid w:val="008938BE"/>
    <w:rsid w:val="00897A90"/>
    <w:rsid w:val="00897AB7"/>
    <w:rsid w:val="008A0272"/>
    <w:rsid w:val="008A3FFE"/>
    <w:rsid w:val="008A66E7"/>
    <w:rsid w:val="008B0A6E"/>
    <w:rsid w:val="008B14FB"/>
    <w:rsid w:val="008B2AFA"/>
    <w:rsid w:val="008B5968"/>
    <w:rsid w:val="008B5C6F"/>
    <w:rsid w:val="008B6334"/>
    <w:rsid w:val="008B64A9"/>
    <w:rsid w:val="008B7848"/>
    <w:rsid w:val="008C1D68"/>
    <w:rsid w:val="008C279C"/>
    <w:rsid w:val="008C408C"/>
    <w:rsid w:val="008D4FCF"/>
    <w:rsid w:val="008E122F"/>
    <w:rsid w:val="008E7929"/>
    <w:rsid w:val="008F4B55"/>
    <w:rsid w:val="008F5C5A"/>
    <w:rsid w:val="0090327A"/>
    <w:rsid w:val="009041B7"/>
    <w:rsid w:val="0091030A"/>
    <w:rsid w:val="00910C82"/>
    <w:rsid w:val="009132ED"/>
    <w:rsid w:val="00916348"/>
    <w:rsid w:val="00916AB1"/>
    <w:rsid w:val="00916E42"/>
    <w:rsid w:val="00917806"/>
    <w:rsid w:val="009214E3"/>
    <w:rsid w:val="009259BF"/>
    <w:rsid w:val="00934086"/>
    <w:rsid w:val="00940404"/>
    <w:rsid w:val="0094041D"/>
    <w:rsid w:val="00943101"/>
    <w:rsid w:val="0094387C"/>
    <w:rsid w:val="009449B7"/>
    <w:rsid w:val="00944F4B"/>
    <w:rsid w:val="00945EE5"/>
    <w:rsid w:val="00957620"/>
    <w:rsid w:val="00963A20"/>
    <w:rsid w:val="00964359"/>
    <w:rsid w:val="00964899"/>
    <w:rsid w:val="00965104"/>
    <w:rsid w:val="0097138E"/>
    <w:rsid w:val="0097205A"/>
    <w:rsid w:val="00974F26"/>
    <w:rsid w:val="009776A3"/>
    <w:rsid w:val="00980A27"/>
    <w:rsid w:val="0098189C"/>
    <w:rsid w:val="00981A83"/>
    <w:rsid w:val="009852ED"/>
    <w:rsid w:val="00985AAB"/>
    <w:rsid w:val="009878D4"/>
    <w:rsid w:val="00994A10"/>
    <w:rsid w:val="009953F8"/>
    <w:rsid w:val="00995EB0"/>
    <w:rsid w:val="009A09D5"/>
    <w:rsid w:val="009A242C"/>
    <w:rsid w:val="009A4E45"/>
    <w:rsid w:val="009B3A2F"/>
    <w:rsid w:val="009B479C"/>
    <w:rsid w:val="009C1E2A"/>
    <w:rsid w:val="009D110F"/>
    <w:rsid w:val="009D44BA"/>
    <w:rsid w:val="009D5832"/>
    <w:rsid w:val="009D7B83"/>
    <w:rsid w:val="009E1BF4"/>
    <w:rsid w:val="009E333C"/>
    <w:rsid w:val="009E488A"/>
    <w:rsid w:val="009E4FE4"/>
    <w:rsid w:val="009E7224"/>
    <w:rsid w:val="009F28CC"/>
    <w:rsid w:val="009F4B08"/>
    <w:rsid w:val="009F6D3F"/>
    <w:rsid w:val="00A02F69"/>
    <w:rsid w:val="00A045A7"/>
    <w:rsid w:val="00A06083"/>
    <w:rsid w:val="00A07012"/>
    <w:rsid w:val="00A10BC7"/>
    <w:rsid w:val="00A12170"/>
    <w:rsid w:val="00A13C8D"/>
    <w:rsid w:val="00A14500"/>
    <w:rsid w:val="00A30EDE"/>
    <w:rsid w:val="00A32834"/>
    <w:rsid w:val="00A35667"/>
    <w:rsid w:val="00A418C1"/>
    <w:rsid w:val="00A45D20"/>
    <w:rsid w:val="00A545CC"/>
    <w:rsid w:val="00A5466F"/>
    <w:rsid w:val="00A57F1C"/>
    <w:rsid w:val="00A628EA"/>
    <w:rsid w:val="00A71093"/>
    <w:rsid w:val="00A76A8E"/>
    <w:rsid w:val="00A81501"/>
    <w:rsid w:val="00A85AFB"/>
    <w:rsid w:val="00A85CA9"/>
    <w:rsid w:val="00A92BB9"/>
    <w:rsid w:val="00AA34A6"/>
    <w:rsid w:val="00AA3909"/>
    <w:rsid w:val="00AA5A00"/>
    <w:rsid w:val="00AB1451"/>
    <w:rsid w:val="00AB1D42"/>
    <w:rsid w:val="00AB4648"/>
    <w:rsid w:val="00AB6E8C"/>
    <w:rsid w:val="00AC0A3A"/>
    <w:rsid w:val="00AC65A3"/>
    <w:rsid w:val="00AD0329"/>
    <w:rsid w:val="00AD1017"/>
    <w:rsid w:val="00AD49DD"/>
    <w:rsid w:val="00AE080E"/>
    <w:rsid w:val="00AE0FAA"/>
    <w:rsid w:val="00AE3A2C"/>
    <w:rsid w:val="00AE6553"/>
    <w:rsid w:val="00AE7172"/>
    <w:rsid w:val="00AF01E8"/>
    <w:rsid w:val="00AF5006"/>
    <w:rsid w:val="00B02976"/>
    <w:rsid w:val="00B05333"/>
    <w:rsid w:val="00B07A22"/>
    <w:rsid w:val="00B07D41"/>
    <w:rsid w:val="00B15B82"/>
    <w:rsid w:val="00B20008"/>
    <w:rsid w:val="00B20E71"/>
    <w:rsid w:val="00B21206"/>
    <w:rsid w:val="00B26FE7"/>
    <w:rsid w:val="00B330C7"/>
    <w:rsid w:val="00B42129"/>
    <w:rsid w:val="00B4401C"/>
    <w:rsid w:val="00B5028A"/>
    <w:rsid w:val="00B51BE0"/>
    <w:rsid w:val="00B5279B"/>
    <w:rsid w:val="00B55D24"/>
    <w:rsid w:val="00B56D4B"/>
    <w:rsid w:val="00B5782C"/>
    <w:rsid w:val="00B6110F"/>
    <w:rsid w:val="00B628C9"/>
    <w:rsid w:val="00B64CCE"/>
    <w:rsid w:val="00B7539C"/>
    <w:rsid w:val="00B75DA3"/>
    <w:rsid w:val="00B83827"/>
    <w:rsid w:val="00B8460A"/>
    <w:rsid w:val="00B93C6C"/>
    <w:rsid w:val="00B96BBF"/>
    <w:rsid w:val="00BA64C3"/>
    <w:rsid w:val="00BA68E8"/>
    <w:rsid w:val="00BA6961"/>
    <w:rsid w:val="00BA6FE4"/>
    <w:rsid w:val="00BB3145"/>
    <w:rsid w:val="00BB5F4E"/>
    <w:rsid w:val="00BC02F8"/>
    <w:rsid w:val="00BC11CD"/>
    <w:rsid w:val="00BC13BF"/>
    <w:rsid w:val="00BC27B6"/>
    <w:rsid w:val="00BC3CD9"/>
    <w:rsid w:val="00BC3DA7"/>
    <w:rsid w:val="00BC3EA2"/>
    <w:rsid w:val="00BC4573"/>
    <w:rsid w:val="00BD07C2"/>
    <w:rsid w:val="00BD1683"/>
    <w:rsid w:val="00BD29F0"/>
    <w:rsid w:val="00BD32BE"/>
    <w:rsid w:val="00BD3579"/>
    <w:rsid w:val="00BD43BD"/>
    <w:rsid w:val="00BD4CAF"/>
    <w:rsid w:val="00BD59CB"/>
    <w:rsid w:val="00BD7F3E"/>
    <w:rsid w:val="00BE2170"/>
    <w:rsid w:val="00BE2E7F"/>
    <w:rsid w:val="00BE736C"/>
    <w:rsid w:val="00BF03A2"/>
    <w:rsid w:val="00BF0C7F"/>
    <w:rsid w:val="00BF2E31"/>
    <w:rsid w:val="00BF58A2"/>
    <w:rsid w:val="00BF6C75"/>
    <w:rsid w:val="00BF6D83"/>
    <w:rsid w:val="00BF7564"/>
    <w:rsid w:val="00BF777E"/>
    <w:rsid w:val="00C130F1"/>
    <w:rsid w:val="00C1438F"/>
    <w:rsid w:val="00C15339"/>
    <w:rsid w:val="00C17A29"/>
    <w:rsid w:val="00C25E9C"/>
    <w:rsid w:val="00C36AF0"/>
    <w:rsid w:val="00C41D2C"/>
    <w:rsid w:val="00C4396F"/>
    <w:rsid w:val="00C447F4"/>
    <w:rsid w:val="00C4618C"/>
    <w:rsid w:val="00C63DA9"/>
    <w:rsid w:val="00C74387"/>
    <w:rsid w:val="00C754F5"/>
    <w:rsid w:val="00C76BD6"/>
    <w:rsid w:val="00C76E13"/>
    <w:rsid w:val="00C76F7D"/>
    <w:rsid w:val="00C80180"/>
    <w:rsid w:val="00C83BF9"/>
    <w:rsid w:val="00C85B41"/>
    <w:rsid w:val="00C877EC"/>
    <w:rsid w:val="00C938AD"/>
    <w:rsid w:val="00C93E0D"/>
    <w:rsid w:val="00C943A5"/>
    <w:rsid w:val="00C975F4"/>
    <w:rsid w:val="00CA2E6A"/>
    <w:rsid w:val="00CA31EB"/>
    <w:rsid w:val="00CA4A1E"/>
    <w:rsid w:val="00CA5A1D"/>
    <w:rsid w:val="00CB14D0"/>
    <w:rsid w:val="00CC536C"/>
    <w:rsid w:val="00CD0443"/>
    <w:rsid w:val="00CD0801"/>
    <w:rsid w:val="00CD1D7B"/>
    <w:rsid w:val="00CD73AD"/>
    <w:rsid w:val="00CE185E"/>
    <w:rsid w:val="00CE1CFA"/>
    <w:rsid w:val="00CE3CC6"/>
    <w:rsid w:val="00CE5BA2"/>
    <w:rsid w:val="00CF0829"/>
    <w:rsid w:val="00CF3FA1"/>
    <w:rsid w:val="00CF4C9E"/>
    <w:rsid w:val="00CF5EFE"/>
    <w:rsid w:val="00CF6E64"/>
    <w:rsid w:val="00CF77F7"/>
    <w:rsid w:val="00D009E4"/>
    <w:rsid w:val="00D03F18"/>
    <w:rsid w:val="00D05F10"/>
    <w:rsid w:val="00D1139A"/>
    <w:rsid w:val="00D1581C"/>
    <w:rsid w:val="00D16F54"/>
    <w:rsid w:val="00D21078"/>
    <w:rsid w:val="00D25119"/>
    <w:rsid w:val="00D26290"/>
    <w:rsid w:val="00D265D5"/>
    <w:rsid w:val="00D30B75"/>
    <w:rsid w:val="00D332D3"/>
    <w:rsid w:val="00D3695F"/>
    <w:rsid w:val="00D36F46"/>
    <w:rsid w:val="00D377F3"/>
    <w:rsid w:val="00D42823"/>
    <w:rsid w:val="00D44112"/>
    <w:rsid w:val="00D452C8"/>
    <w:rsid w:val="00D461EE"/>
    <w:rsid w:val="00D57C4C"/>
    <w:rsid w:val="00D611CE"/>
    <w:rsid w:val="00D6528A"/>
    <w:rsid w:val="00D66318"/>
    <w:rsid w:val="00D71118"/>
    <w:rsid w:val="00D718B6"/>
    <w:rsid w:val="00D73DCC"/>
    <w:rsid w:val="00D74376"/>
    <w:rsid w:val="00D75754"/>
    <w:rsid w:val="00D768BF"/>
    <w:rsid w:val="00D76B79"/>
    <w:rsid w:val="00D76FBB"/>
    <w:rsid w:val="00D80E63"/>
    <w:rsid w:val="00D91626"/>
    <w:rsid w:val="00D92B87"/>
    <w:rsid w:val="00D97829"/>
    <w:rsid w:val="00D978FC"/>
    <w:rsid w:val="00D97B1B"/>
    <w:rsid w:val="00DA4587"/>
    <w:rsid w:val="00DA45B3"/>
    <w:rsid w:val="00DA5260"/>
    <w:rsid w:val="00DA5CAF"/>
    <w:rsid w:val="00DA6BBD"/>
    <w:rsid w:val="00DA746A"/>
    <w:rsid w:val="00DB08BC"/>
    <w:rsid w:val="00DB44CD"/>
    <w:rsid w:val="00DB44D0"/>
    <w:rsid w:val="00DC0423"/>
    <w:rsid w:val="00DC0501"/>
    <w:rsid w:val="00DC1E2E"/>
    <w:rsid w:val="00DC3203"/>
    <w:rsid w:val="00DC46C6"/>
    <w:rsid w:val="00DC49A9"/>
    <w:rsid w:val="00DC5721"/>
    <w:rsid w:val="00DC583A"/>
    <w:rsid w:val="00DC6152"/>
    <w:rsid w:val="00DC7A43"/>
    <w:rsid w:val="00DD000B"/>
    <w:rsid w:val="00DD2E03"/>
    <w:rsid w:val="00DE07BC"/>
    <w:rsid w:val="00DE73C9"/>
    <w:rsid w:val="00DE75B2"/>
    <w:rsid w:val="00DF2E40"/>
    <w:rsid w:val="00DF312D"/>
    <w:rsid w:val="00DF6084"/>
    <w:rsid w:val="00DF6E33"/>
    <w:rsid w:val="00E0208B"/>
    <w:rsid w:val="00E059C5"/>
    <w:rsid w:val="00E13210"/>
    <w:rsid w:val="00E22AE9"/>
    <w:rsid w:val="00E230BA"/>
    <w:rsid w:val="00E2451B"/>
    <w:rsid w:val="00E255F3"/>
    <w:rsid w:val="00E268A4"/>
    <w:rsid w:val="00E36568"/>
    <w:rsid w:val="00E365A1"/>
    <w:rsid w:val="00E36F66"/>
    <w:rsid w:val="00E403D8"/>
    <w:rsid w:val="00E42D43"/>
    <w:rsid w:val="00E435E7"/>
    <w:rsid w:val="00E43BA8"/>
    <w:rsid w:val="00E43DA0"/>
    <w:rsid w:val="00E44680"/>
    <w:rsid w:val="00E47892"/>
    <w:rsid w:val="00E47AFE"/>
    <w:rsid w:val="00E51794"/>
    <w:rsid w:val="00E52A63"/>
    <w:rsid w:val="00E5318C"/>
    <w:rsid w:val="00E57778"/>
    <w:rsid w:val="00E61A26"/>
    <w:rsid w:val="00E61F63"/>
    <w:rsid w:val="00E622DB"/>
    <w:rsid w:val="00E6571C"/>
    <w:rsid w:val="00E67E6C"/>
    <w:rsid w:val="00E7182F"/>
    <w:rsid w:val="00E81D80"/>
    <w:rsid w:val="00E87761"/>
    <w:rsid w:val="00E930AF"/>
    <w:rsid w:val="00E943BA"/>
    <w:rsid w:val="00E9479D"/>
    <w:rsid w:val="00EA2633"/>
    <w:rsid w:val="00EB28DA"/>
    <w:rsid w:val="00EB39E4"/>
    <w:rsid w:val="00EB453D"/>
    <w:rsid w:val="00EB4890"/>
    <w:rsid w:val="00EB7EE0"/>
    <w:rsid w:val="00EC1382"/>
    <w:rsid w:val="00EC286A"/>
    <w:rsid w:val="00EC5881"/>
    <w:rsid w:val="00EC5A88"/>
    <w:rsid w:val="00EC7B32"/>
    <w:rsid w:val="00ED1E1E"/>
    <w:rsid w:val="00ED7470"/>
    <w:rsid w:val="00EE0F42"/>
    <w:rsid w:val="00EE3BD7"/>
    <w:rsid w:val="00EE4279"/>
    <w:rsid w:val="00EE768B"/>
    <w:rsid w:val="00EF11A3"/>
    <w:rsid w:val="00EF27E2"/>
    <w:rsid w:val="00EF5816"/>
    <w:rsid w:val="00EF6DA3"/>
    <w:rsid w:val="00F0269E"/>
    <w:rsid w:val="00F0355B"/>
    <w:rsid w:val="00F050EE"/>
    <w:rsid w:val="00F104CE"/>
    <w:rsid w:val="00F12059"/>
    <w:rsid w:val="00F145D6"/>
    <w:rsid w:val="00F17B96"/>
    <w:rsid w:val="00F21654"/>
    <w:rsid w:val="00F22ED0"/>
    <w:rsid w:val="00F26626"/>
    <w:rsid w:val="00F26B94"/>
    <w:rsid w:val="00F27230"/>
    <w:rsid w:val="00F277CB"/>
    <w:rsid w:val="00F31459"/>
    <w:rsid w:val="00F317C9"/>
    <w:rsid w:val="00F348D2"/>
    <w:rsid w:val="00F36BBC"/>
    <w:rsid w:val="00F405CF"/>
    <w:rsid w:val="00F415DC"/>
    <w:rsid w:val="00F42FD4"/>
    <w:rsid w:val="00F44FC0"/>
    <w:rsid w:val="00F562C6"/>
    <w:rsid w:val="00F56B29"/>
    <w:rsid w:val="00F639DA"/>
    <w:rsid w:val="00F65C50"/>
    <w:rsid w:val="00F67983"/>
    <w:rsid w:val="00F71D67"/>
    <w:rsid w:val="00F74B47"/>
    <w:rsid w:val="00F75AE4"/>
    <w:rsid w:val="00F843B7"/>
    <w:rsid w:val="00FA0DAB"/>
    <w:rsid w:val="00FB0966"/>
    <w:rsid w:val="00FB30B9"/>
    <w:rsid w:val="00FB35DE"/>
    <w:rsid w:val="00FB4833"/>
    <w:rsid w:val="00FB4D26"/>
    <w:rsid w:val="00FB6C71"/>
    <w:rsid w:val="00FC0E28"/>
    <w:rsid w:val="00FC46AD"/>
    <w:rsid w:val="00FD1C4D"/>
    <w:rsid w:val="00FD68D3"/>
    <w:rsid w:val="00FD7A0E"/>
    <w:rsid w:val="00FE1C76"/>
    <w:rsid w:val="00FE51BE"/>
    <w:rsid w:val="00FE6198"/>
    <w:rsid w:val="00FF0691"/>
    <w:rsid w:val="00FF2545"/>
    <w:rsid w:val="00FF31E3"/>
    <w:rsid w:val="00FF3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95ED2"/>
  <w15:docId w15:val="{E493920B-8E95-4BB8-B836-9E278A3A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488A"/>
  </w:style>
  <w:style w:type="paragraph" w:styleId="berschrift1">
    <w:name w:val="heading 1"/>
    <w:basedOn w:val="Standard"/>
    <w:next w:val="Standard"/>
    <w:link w:val="berschrift1Zchn"/>
    <w:uiPriority w:val="9"/>
    <w:qFormat/>
    <w:rsid w:val="00DE73C9"/>
    <w:pPr>
      <w:keepNext/>
      <w:keepLines/>
      <w:spacing w:before="480" w:after="0"/>
      <w:outlineLvl w:val="0"/>
    </w:pPr>
    <w:rPr>
      <w:rFonts w:asciiTheme="majorHAnsi" w:eastAsiaTheme="majorEastAsia" w:hAnsiTheme="majorHAnsi" w:cstheme="majorBidi"/>
      <w:b/>
      <w:bCs/>
      <w:color w:val="0A20C6"/>
      <w:sz w:val="40"/>
      <w:szCs w:val="28"/>
    </w:rPr>
  </w:style>
  <w:style w:type="paragraph" w:styleId="berschrift2">
    <w:name w:val="heading 2"/>
    <w:basedOn w:val="Standard"/>
    <w:next w:val="Standard"/>
    <w:link w:val="berschrift2Zchn"/>
    <w:uiPriority w:val="9"/>
    <w:unhideWhenUsed/>
    <w:qFormat/>
    <w:rsid w:val="00DE73C9"/>
    <w:pPr>
      <w:keepNext/>
      <w:keepLines/>
      <w:spacing w:before="200" w:after="0"/>
      <w:outlineLvl w:val="1"/>
    </w:pPr>
    <w:rPr>
      <w:rFonts w:asciiTheme="majorHAnsi" w:eastAsiaTheme="majorEastAsia" w:hAnsiTheme="majorHAnsi" w:cstheme="majorBidi"/>
      <w:b/>
      <w:bCs/>
      <w:color w:val="8391F9"/>
      <w:sz w:val="26"/>
      <w:szCs w:val="26"/>
    </w:rPr>
  </w:style>
  <w:style w:type="paragraph" w:styleId="berschrift3">
    <w:name w:val="heading 3"/>
    <w:basedOn w:val="Standard"/>
    <w:next w:val="Standard"/>
    <w:link w:val="berschrift3Zchn"/>
    <w:uiPriority w:val="9"/>
    <w:unhideWhenUsed/>
    <w:qFormat/>
    <w:rsid w:val="00F145D6"/>
    <w:pPr>
      <w:keepNext/>
      <w:keepLines/>
      <w:spacing w:before="200" w:after="0"/>
      <w:outlineLvl w:val="2"/>
    </w:pPr>
    <w:rPr>
      <w:rFonts w:asciiTheme="majorHAnsi" w:eastAsiaTheme="majorEastAsia" w:hAnsiTheme="majorHAnsi" w:cstheme="majorBidi"/>
      <w:b/>
      <w:bCs/>
      <w:sz w:val="24"/>
    </w:rPr>
  </w:style>
  <w:style w:type="paragraph" w:styleId="berschrift4">
    <w:name w:val="heading 4"/>
    <w:basedOn w:val="Standard"/>
    <w:next w:val="Standard"/>
    <w:link w:val="berschrift4Zchn"/>
    <w:uiPriority w:val="9"/>
    <w:unhideWhenUsed/>
    <w:qFormat/>
    <w:rsid w:val="00F145D6"/>
    <w:pPr>
      <w:keepNext/>
      <w:keepLines/>
      <w:spacing w:before="200" w:after="0"/>
      <w:outlineLvl w:val="3"/>
    </w:pPr>
    <w:rPr>
      <w:rFonts w:asciiTheme="majorHAnsi" w:eastAsiaTheme="majorEastAsia" w:hAnsiTheme="majorHAnsi" w:cstheme="majorBidi"/>
      <w:b/>
      <w:bCs/>
      <w:i/>
      <w:iCs/>
      <w:color w:val="8391F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E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B0B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B04"/>
  </w:style>
  <w:style w:type="paragraph" w:styleId="Fuzeile">
    <w:name w:val="footer"/>
    <w:basedOn w:val="Standard"/>
    <w:link w:val="FuzeileZchn"/>
    <w:uiPriority w:val="99"/>
    <w:unhideWhenUsed/>
    <w:rsid w:val="003B0B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B04"/>
  </w:style>
  <w:style w:type="paragraph" w:styleId="Sprechblasentext">
    <w:name w:val="Balloon Text"/>
    <w:basedOn w:val="Standard"/>
    <w:link w:val="SprechblasentextZchn"/>
    <w:uiPriority w:val="99"/>
    <w:semiHidden/>
    <w:unhideWhenUsed/>
    <w:rsid w:val="003B0B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0B04"/>
    <w:rPr>
      <w:rFonts w:ascii="Tahoma" w:hAnsi="Tahoma" w:cs="Tahoma"/>
      <w:sz w:val="16"/>
      <w:szCs w:val="16"/>
    </w:rPr>
  </w:style>
  <w:style w:type="paragraph" w:styleId="Listenabsatz">
    <w:name w:val="List Paragraph"/>
    <w:basedOn w:val="Standard"/>
    <w:uiPriority w:val="34"/>
    <w:qFormat/>
    <w:rsid w:val="003B0B04"/>
    <w:pPr>
      <w:ind w:left="720"/>
      <w:contextualSpacing/>
    </w:pPr>
  </w:style>
  <w:style w:type="character" w:styleId="Kommentarzeichen">
    <w:name w:val="annotation reference"/>
    <w:basedOn w:val="Absatz-Standardschriftart"/>
    <w:uiPriority w:val="99"/>
    <w:semiHidden/>
    <w:unhideWhenUsed/>
    <w:rsid w:val="00DE73C9"/>
    <w:rPr>
      <w:sz w:val="16"/>
      <w:szCs w:val="16"/>
    </w:rPr>
  </w:style>
  <w:style w:type="paragraph" w:styleId="Kommentartext">
    <w:name w:val="annotation text"/>
    <w:basedOn w:val="Standard"/>
    <w:link w:val="KommentartextZchn"/>
    <w:uiPriority w:val="99"/>
    <w:unhideWhenUsed/>
    <w:rsid w:val="00DE73C9"/>
    <w:pPr>
      <w:spacing w:line="240" w:lineRule="auto"/>
    </w:pPr>
    <w:rPr>
      <w:sz w:val="20"/>
      <w:szCs w:val="20"/>
    </w:rPr>
  </w:style>
  <w:style w:type="character" w:customStyle="1" w:styleId="KommentartextZchn">
    <w:name w:val="Kommentartext Zchn"/>
    <w:basedOn w:val="Absatz-Standardschriftart"/>
    <w:link w:val="Kommentartext"/>
    <w:uiPriority w:val="99"/>
    <w:rsid w:val="00DE73C9"/>
    <w:rPr>
      <w:sz w:val="20"/>
      <w:szCs w:val="20"/>
    </w:rPr>
  </w:style>
  <w:style w:type="paragraph" w:styleId="Titel">
    <w:name w:val="Title"/>
    <w:basedOn w:val="Standard"/>
    <w:next w:val="Standard"/>
    <w:link w:val="TitelZchn"/>
    <w:uiPriority w:val="10"/>
    <w:qFormat/>
    <w:rsid w:val="00DE73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E73C9"/>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DE73C9"/>
    <w:rPr>
      <w:rFonts w:asciiTheme="majorHAnsi" w:eastAsiaTheme="majorEastAsia" w:hAnsiTheme="majorHAnsi" w:cstheme="majorBidi"/>
      <w:b/>
      <w:bCs/>
      <w:color w:val="0A20C6"/>
      <w:sz w:val="40"/>
      <w:szCs w:val="28"/>
    </w:rPr>
  </w:style>
  <w:style w:type="character" w:customStyle="1" w:styleId="berschrift2Zchn">
    <w:name w:val="Überschrift 2 Zchn"/>
    <w:basedOn w:val="Absatz-Standardschriftart"/>
    <w:link w:val="berschrift2"/>
    <w:uiPriority w:val="9"/>
    <w:rsid w:val="00DE73C9"/>
    <w:rPr>
      <w:rFonts w:asciiTheme="majorHAnsi" w:eastAsiaTheme="majorEastAsia" w:hAnsiTheme="majorHAnsi" w:cstheme="majorBidi"/>
      <w:b/>
      <w:bCs/>
      <w:color w:val="8391F9"/>
      <w:sz w:val="26"/>
      <w:szCs w:val="26"/>
    </w:rPr>
  </w:style>
  <w:style w:type="character" w:customStyle="1" w:styleId="berschrift3Zchn">
    <w:name w:val="Überschrift 3 Zchn"/>
    <w:basedOn w:val="Absatz-Standardschriftart"/>
    <w:link w:val="berschrift3"/>
    <w:uiPriority w:val="9"/>
    <w:rsid w:val="00F145D6"/>
    <w:rPr>
      <w:rFonts w:asciiTheme="majorHAnsi" w:eastAsiaTheme="majorEastAsia" w:hAnsiTheme="majorHAnsi" w:cstheme="majorBidi"/>
      <w:b/>
      <w:bCs/>
      <w:sz w:val="24"/>
    </w:rPr>
  </w:style>
  <w:style w:type="paragraph" w:styleId="Kommentarthema">
    <w:name w:val="annotation subject"/>
    <w:basedOn w:val="Kommentartext"/>
    <w:next w:val="Kommentartext"/>
    <w:link w:val="KommentarthemaZchn"/>
    <w:uiPriority w:val="99"/>
    <w:semiHidden/>
    <w:unhideWhenUsed/>
    <w:rsid w:val="00B64CCE"/>
    <w:rPr>
      <w:b/>
      <w:bCs/>
    </w:rPr>
  </w:style>
  <w:style w:type="character" w:customStyle="1" w:styleId="KommentarthemaZchn">
    <w:name w:val="Kommentarthema Zchn"/>
    <w:basedOn w:val="KommentartextZchn"/>
    <w:link w:val="Kommentarthema"/>
    <w:uiPriority w:val="99"/>
    <w:semiHidden/>
    <w:rsid w:val="00B64CCE"/>
    <w:rPr>
      <w:b/>
      <w:bCs/>
      <w:sz w:val="20"/>
      <w:szCs w:val="20"/>
    </w:rPr>
  </w:style>
  <w:style w:type="character" w:customStyle="1" w:styleId="berschrift4Zchn">
    <w:name w:val="Überschrift 4 Zchn"/>
    <w:basedOn w:val="Absatz-Standardschriftart"/>
    <w:link w:val="berschrift4"/>
    <w:uiPriority w:val="9"/>
    <w:rsid w:val="00F145D6"/>
    <w:rPr>
      <w:rFonts w:asciiTheme="majorHAnsi" w:eastAsiaTheme="majorEastAsia" w:hAnsiTheme="majorHAnsi" w:cstheme="majorBidi"/>
      <w:b/>
      <w:bCs/>
      <w:i/>
      <w:iCs/>
      <w:color w:val="8391F9"/>
    </w:rPr>
  </w:style>
  <w:style w:type="paragraph" w:styleId="NurText">
    <w:name w:val="Plain Text"/>
    <w:basedOn w:val="Standard"/>
    <w:link w:val="NurTextZchn"/>
    <w:uiPriority w:val="99"/>
    <w:unhideWhenUsed/>
    <w:rsid w:val="00D452C8"/>
    <w:pPr>
      <w:spacing w:after="0" w:line="240" w:lineRule="auto"/>
    </w:pPr>
    <w:rPr>
      <w:rFonts w:ascii="Calibri" w:hAnsi="Calibri" w:cs="Consolas"/>
      <w:szCs w:val="21"/>
      <w:lang w:val="de-AT"/>
    </w:rPr>
  </w:style>
  <w:style w:type="character" w:customStyle="1" w:styleId="NurTextZchn">
    <w:name w:val="Nur Text Zchn"/>
    <w:basedOn w:val="Absatz-Standardschriftart"/>
    <w:link w:val="NurText"/>
    <w:uiPriority w:val="99"/>
    <w:rsid w:val="00D452C8"/>
    <w:rPr>
      <w:rFonts w:ascii="Calibri" w:hAnsi="Calibri" w:cs="Consolas"/>
      <w:szCs w:val="21"/>
      <w:lang w:val="de-AT"/>
    </w:rPr>
  </w:style>
  <w:style w:type="paragraph" w:styleId="StandardWeb">
    <w:name w:val="Normal (Web)"/>
    <w:basedOn w:val="Standard"/>
    <w:uiPriority w:val="99"/>
    <w:unhideWhenUsed/>
    <w:rsid w:val="00EB453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EB453D"/>
    <w:rPr>
      <w:color w:val="0000FF"/>
      <w:u w:val="single"/>
    </w:rPr>
  </w:style>
  <w:style w:type="character" w:styleId="Hervorhebung">
    <w:name w:val="Emphasis"/>
    <w:basedOn w:val="Absatz-Standardschriftart"/>
    <w:uiPriority w:val="20"/>
    <w:qFormat/>
    <w:rsid w:val="003608CD"/>
    <w:rPr>
      <w:i/>
      <w:iCs/>
    </w:rPr>
  </w:style>
  <w:style w:type="paragraph" w:styleId="Funotentext">
    <w:name w:val="footnote text"/>
    <w:basedOn w:val="Standard"/>
    <w:link w:val="FunotentextZchn"/>
    <w:uiPriority w:val="99"/>
    <w:semiHidden/>
    <w:unhideWhenUsed/>
    <w:rsid w:val="003608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08CD"/>
    <w:rPr>
      <w:sz w:val="20"/>
      <w:szCs w:val="20"/>
    </w:rPr>
  </w:style>
  <w:style w:type="character" w:styleId="Funotenzeichen">
    <w:name w:val="footnote reference"/>
    <w:basedOn w:val="Absatz-Standardschriftart"/>
    <w:uiPriority w:val="99"/>
    <w:semiHidden/>
    <w:unhideWhenUsed/>
    <w:rsid w:val="003608CD"/>
    <w:rPr>
      <w:vertAlign w:val="superscript"/>
    </w:rPr>
  </w:style>
  <w:style w:type="table" w:styleId="Gitternetztabelle1hellAkzent1">
    <w:name w:val="Grid Table 1 Light Accent 1"/>
    <w:basedOn w:val="NormaleTabelle"/>
    <w:uiPriority w:val="46"/>
    <w:rsid w:val="005A1A6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5A1A6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KeinLeerraum">
    <w:name w:val="No Spacing"/>
    <w:uiPriority w:val="1"/>
    <w:qFormat/>
    <w:rsid w:val="005A1A64"/>
    <w:pPr>
      <w:spacing w:after="0" w:line="240" w:lineRule="auto"/>
    </w:pPr>
  </w:style>
  <w:style w:type="character" w:styleId="BesuchterLink">
    <w:name w:val="FollowedHyperlink"/>
    <w:basedOn w:val="Absatz-Standardschriftart"/>
    <w:uiPriority w:val="99"/>
    <w:semiHidden/>
    <w:unhideWhenUsed/>
    <w:rsid w:val="006E06AC"/>
    <w:rPr>
      <w:color w:val="800080" w:themeColor="followedHyperlink"/>
      <w:u w:val="single"/>
    </w:rPr>
  </w:style>
  <w:style w:type="paragraph" w:styleId="berarbeitung">
    <w:name w:val="Revision"/>
    <w:hidden/>
    <w:uiPriority w:val="99"/>
    <w:semiHidden/>
    <w:rsid w:val="00D97B1B"/>
    <w:pPr>
      <w:spacing w:after="0" w:line="240" w:lineRule="auto"/>
    </w:pPr>
  </w:style>
  <w:style w:type="paragraph" w:styleId="Inhaltsverzeichnisberschrift">
    <w:name w:val="TOC Heading"/>
    <w:basedOn w:val="berschrift1"/>
    <w:next w:val="Standard"/>
    <w:uiPriority w:val="39"/>
    <w:unhideWhenUsed/>
    <w:qFormat/>
    <w:rsid w:val="00C130F1"/>
    <w:pPr>
      <w:spacing w:before="240" w:line="259" w:lineRule="auto"/>
      <w:outlineLvl w:val="9"/>
    </w:pPr>
    <w:rPr>
      <w:b w:val="0"/>
      <w:bCs w:val="0"/>
      <w:color w:val="365F91" w:themeColor="accent1" w:themeShade="BF"/>
      <w:sz w:val="32"/>
      <w:szCs w:val="32"/>
      <w:lang w:val="de-AT" w:eastAsia="de-AT"/>
    </w:rPr>
  </w:style>
  <w:style w:type="paragraph" w:styleId="Verzeichnis1">
    <w:name w:val="toc 1"/>
    <w:basedOn w:val="Standard"/>
    <w:next w:val="Standard"/>
    <w:autoRedefine/>
    <w:uiPriority w:val="39"/>
    <w:unhideWhenUsed/>
    <w:rsid w:val="00F348D2"/>
    <w:pPr>
      <w:tabs>
        <w:tab w:val="right" w:leader="dot" w:pos="9062"/>
      </w:tabs>
      <w:spacing w:after="100"/>
    </w:pPr>
  </w:style>
  <w:style w:type="paragraph" w:styleId="Verzeichnis2">
    <w:name w:val="toc 2"/>
    <w:basedOn w:val="Standard"/>
    <w:next w:val="Standard"/>
    <w:autoRedefine/>
    <w:uiPriority w:val="39"/>
    <w:unhideWhenUsed/>
    <w:rsid w:val="00F348D2"/>
    <w:pPr>
      <w:tabs>
        <w:tab w:val="right" w:leader="dot" w:pos="9062"/>
      </w:tabs>
      <w:spacing w:after="100"/>
      <w:ind w:left="220"/>
    </w:pPr>
  </w:style>
  <w:style w:type="paragraph" w:styleId="Verzeichnis3">
    <w:name w:val="toc 3"/>
    <w:basedOn w:val="Standard"/>
    <w:next w:val="Standard"/>
    <w:autoRedefine/>
    <w:uiPriority w:val="39"/>
    <w:unhideWhenUsed/>
    <w:rsid w:val="00F348D2"/>
    <w:pPr>
      <w:tabs>
        <w:tab w:val="right" w:leader="dot" w:pos="9062"/>
      </w:tabs>
      <w:spacing w:after="100"/>
      <w:ind w:left="440"/>
    </w:pPr>
  </w:style>
  <w:style w:type="paragraph" w:customStyle="1" w:styleId="EinfAbs">
    <w:name w:val="[Einf. Abs.]"/>
    <w:basedOn w:val="Standard"/>
    <w:uiPriority w:val="99"/>
    <w:rsid w:val="008B2AFA"/>
    <w:pPr>
      <w:autoSpaceDE w:val="0"/>
      <w:autoSpaceDN w:val="0"/>
      <w:adjustRightInd w:val="0"/>
      <w:spacing w:after="0" w:line="240" w:lineRule="atLeast"/>
      <w:jc w:val="both"/>
      <w:textAlignment w:val="center"/>
    </w:pPr>
    <w:rPr>
      <w:rFonts w:ascii="Akzidenz-Grotesk Pro Regular" w:hAnsi="Akzidenz-Grotesk Pro Regular" w:cs="Akzidenz-Grotesk Pro Regular"/>
      <w:color w:val="000000"/>
      <w:spacing w:val="-2"/>
      <w:sz w:val="24"/>
      <w:szCs w:val="24"/>
      <w:lang w:val="en-GB"/>
    </w:rPr>
  </w:style>
  <w:style w:type="table" w:styleId="TabellemithellemGitternetz">
    <w:name w:val="Grid Table Light"/>
    <w:basedOn w:val="NormaleTabelle"/>
    <w:uiPriority w:val="40"/>
    <w:rsid w:val="008B2A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5129">
      <w:bodyDiv w:val="1"/>
      <w:marLeft w:val="0"/>
      <w:marRight w:val="0"/>
      <w:marTop w:val="0"/>
      <w:marBottom w:val="0"/>
      <w:divBdr>
        <w:top w:val="none" w:sz="0" w:space="0" w:color="auto"/>
        <w:left w:val="none" w:sz="0" w:space="0" w:color="auto"/>
        <w:bottom w:val="none" w:sz="0" w:space="0" w:color="auto"/>
        <w:right w:val="none" w:sz="0" w:space="0" w:color="auto"/>
      </w:divBdr>
    </w:div>
    <w:div w:id="264651615">
      <w:bodyDiv w:val="1"/>
      <w:marLeft w:val="0"/>
      <w:marRight w:val="0"/>
      <w:marTop w:val="0"/>
      <w:marBottom w:val="0"/>
      <w:divBdr>
        <w:top w:val="none" w:sz="0" w:space="0" w:color="auto"/>
        <w:left w:val="none" w:sz="0" w:space="0" w:color="auto"/>
        <w:bottom w:val="none" w:sz="0" w:space="0" w:color="auto"/>
        <w:right w:val="none" w:sz="0" w:space="0" w:color="auto"/>
      </w:divBdr>
    </w:div>
    <w:div w:id="375397595">
      <w:bodyDiv w:val="1"/>
      <w:marLeft w:val="0"/>
      <w:marRight w:val="0"/>
      <w:marTop w:val="0"/>
      <w:marBottom w:val="0"/>
      <w:divBdr>
        <w:top w:val="none" w:sz="0" w:space="0" w:color="auto"/>
        <w:left w:val="none" w:sz="0" w:space="0" w:color="auto"/>
        <w:bottom w:val="none" w:sz="0" w:space="0" w:color="auto"/>
        <w:right w:val="none" w:sz="0" w:space="0" w:color="auto"/>
      </w:divBdr>
    </w:div>
    <w:div w:id="862354670">
      <w:bodyDiv w:val="1"/>
      <w:marLeft w:val="0"/>
      <w:marRight w:val="0"/>
      <w:marTop w:val="0"/>
      <w:marBottom w:val="0"/>
      <w:divBdr>
        <w:top w:val="none" w:sz="0" w:space="0" w:color="auto"/>
        <w:left w:val="none" w:sz="0" w:space="0" w:color="auto"/>
        <w:bottom w:val="none" w:sz="0" w:space="0" w:color="auto"/>
        <w:right w:val="none" w:sz="0" w:space="0" w:color="auto"/>
      </w:divBdr>
      <w:divsChild>
        <w:div w:id="2123185184">
          <w:marLeft w:val="0"/>
          <w:marRight w:val="0"/>
          <w:marTop w:val="0"/>
          <w:marBottom w:val="0"/>
          <w:divBdr>
            <w:top w:val="none" w:sz="0" w:space="0" w:color="auto"/>
            <w:left w:val="none" w:sz="0" w:space="0" w:color="auto"/>
            <w:bottom w:val="none" w:sz="0" w:space="0" w:color="auto"/>
            <w:right w:val="none" w:sz="0" w:space="0" w:color="auto"/>
          </w:divBdr>
          <w:divsChild>
            <w:div w:id="584143577">
              <w:marLeft w:val="0"/>
              <w:marRight w:val="0"/>
              <w:marTop w:val="0"/>
              <w:marBottom w:val="0"/>
              <w:divBdr>
                <w:top w:val="none" w:sz="0" w:space="0" w:color="auto"/>
                <w:left w:val="none" w:sz="0" w:space="0" w:color="auto"/>
                <w:bottom w:val="none" w:sz="0" w:space="0" w:color="auto"/>
                <w:right w:val="none" w:sz="0" w:space="0" w:color="auto"/>
              </w:divBdr>
              <w:divsChild>
                <w:div w:id="2812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3508">
      <w:bodyDiv w:val="1"/>
      <w:marLeft w:val="0"/>
      <w:marRight w:val="0"/>
      <w:marTop w:val="0"/>
      <w:marBottom w:val="0"/>
      <w:divBdr>
        <w:top w:val="none" w:sz="0" w:space="0" w:color="auto"/>
        <w:left w:val="none" w:sz="0" w:space="0" w:color="auto"/>
        <w:bottom w:val="none" w:sz="0" w:space="0" w:color="auto"/>
        <w:right w:val="none" w:sz="0" w:space="0" w:color="auto"/>
      </w:divBdr>
      <w:divsChild>
        <w:div w:id="1860897304">
          <w:marLeft w:val="0"/>
          <w:marRight w:val="0"/>
          <w:marTop w:val="0"/>
          <w:marBottom w:val="0"/>
          <w:divBdr>
            <w:top w:val="none" w:sz="0" w:space="0" w:color="auto"/>
            <w:left w:val="none" w:sz="0" w:space="0" w:color="auto"/>
            <w:bottom w:val="none" w:sz="0" w:space="0" w:color="auto"/>
            <w:right w:val="none" w:sz="0" w:space="0" w:color="auto"/>
          </w:divBdr>
        </w:div>
      </w:divsChild>
    </w:div>
    <w:div w:id="1021854090">
      <w:bodyDiv w:val="1"/>
      <w:marLeft w:val="0"/>
      <w:marRight w:val="0"/>
      <w:marTop w:val="0"/>
      <w:marBottom w:val="0"/>
      <w:divBdr>
        <w:top w:val="none" w:sz="0" w:space="0" w:color="auto"/>
        <w:left w:val="none" w:sz="0" w:space="0" w:color="auto"/>
        <w:bottom w:val="none" w:sz="0" w:space="0" w:color="auto"/>
        <w:right w:val="none" w:sz="0" w:space="0" w:color="auto"/>
      </w:divBdr>
    </w:div>
    <w:div w:id="1145077683">
      <w:bodyDiv w:val="1"/>
      <w:marLeft w:val="0"/>
      <w:marRight w:val="0"/>
      <w:marTop w:val="0"/>
      <w:marBottom w:val="0"/>
      <w:divBdr>
        <w:top w:val="none" w:sz="0" w:space="0" w:color="auto"/>
        <w:left w:val="none" w:sz="0" w:space="0" w:color="auto"/>
        <w:bottom w:val="none" w:sz="0" w:space="0" w:color="auto"/>
        <w:right w:val="none" w:sz="0" w:space="0" w:color="auto"/>
      </w:divBdr>
      <w:divsChild>
        <w:div w:id="1788616441">
          <w:marLeft w:val="0"/>
          <w:marRight w:val="0"/>
          <w:marTop w:val="0"/>
          <w:marBottom w:val="0"/>
          <w:divBdr>
            <w:top w:val="none" w:sz="0" w:space="0" w:color="auto"/>
            <w:left w:val="none" w:sz="0" w:space="0" w:color="auto"/>
            <w:bottom w:val="none" w:sz="0" w:space="0" w:color="auto"/>
            <w:right w:val="none" w:sz="0" w:space="0" w:color="auto"/>
          </w:divBdr>
          <w:divsChild>
            <w:div w:id="1642541412">
              <w:marLeft w:val="0"/>
              <w:marRight w:val="0"/>
              <w:marTop w:val="0"/>
              <w:marBottom w:val="0"/>
              <w:divBdr>
                <w:top w:val="none" w:sz="0" w:space="0" w:color="auto"/>
                <w:left w:val="none" w:sz="0" w:space="0" w:color="auto"/>
                <w:bottom w:val="none" w:sz="0" w:space="0" w:color="auto"/>
                <w:right w:val="none" w:sz="0" w:space="0" w:color="auto"/>
              </w:divBdr>
              <w:divsChild>
                <w:div w:id="1337920021">
                  <w:marLeft w:val="0"/>
                  <w:marRight w:val="0"/>
                  <w:marTop w:val="0"/>
                  <w:marBottom w:val="0"/>
                  <w:divBdr>
                    <w:top w:val="none" w:sz="0" w:space="0" w:color="auto"/>
                    <w:left w:val="none" w:sz="0" w:space="0" w:color="auto"/>
                    <w:bottom w:val="none" w:sz="0" w:space="0" w:color="auto"/>
                    <w:right w:val="none" w:sz="0" w:space="0" w:color="auto"/>
                  </w:divBdr>
                  <w:divsChild>
                    <w:div w:id="2096390953">
                      <w:marLeft w:val="0"/>
                      <w:marRight w:val="0"/>
                      <w:marTop w:val="0"/>
                      <w:marBottom w:val="0"/>
                      <w:divBdr>
                        <w:top w:val="none" w:sz="0" w:space="0" w:color="auto"/>
                        <w:left w:val="none" w:sz="0" w:space="0" w:color="auto"/>
                        <w:bottom w:val="none" w:sz="0" w:space="0" w:color="auto"/>
                        <w:right w:val="none" w:sz="0" w:space="0" w:color="auto"/>
                      </w:divBdr>
                      <w:divsChild>
                        <w:div w:id="1498494543">
                          <w:marLeft w:val="0"/>
                          <w:marRight w:val="0"/>
                          <w:marTop w:val="0"/>
                          <w:marBottom w:val="0"/>
                          <w:divBdr>
                            <w:top w:val="none" w:sz="0" w:space="0" w:color="auto"/>
                            <w:left w:val="none" w:sz="0" w:space="0" w:color="auto"/>
                            <w:bottom w:val="none" w:sz="0" w:space="0" w:color="auto"/>
                            <w:right w:val="none" w:sz="0" w:space="0" w:color="auto"/>
                          </w:divBdr>
                          <w:divsChild>
                            <w:div w:id="338696650">
                              <w:marLeft w:val="0"/>
                              <w:marRight w:val="0"/>
                              <w:marTop w:val="0"/>
                              <w:marBottom w:val="0"/>
                              <w:divBdr>
                                <w:top w:val="none" w:sz="0" w:space="0" w:color="auto"/>
                                <w:left w:val="none" w:sz="0" w:space="0" w:color="auto"/>
                                <w:bottom w:val="none" w:sz="0" w:space="0" w:color="auto"/>
                                <w:right w:val="none" w:sz="0" w:space="0" w:color="auto"/>
                              </w:divBdr>
                              <w:divsChild>
                                <w:div w:id="1991251133">
                                  <w:marLeft w:val="0"/>
                                  <w:marRight w:val="0"/>
                                  <w:marTop w:val="0"/>
                                  <w:marBottom w:val="0"/>
                                  <w:divBdr>
                                    <w:top w:val="none" w:sz="0" w:space="0" w:color="auto"/>
                                    <w:left w:val="none" w:sz="0" w:space="0" w:color="auto"/>
                                    <w:bottom w:val="none" w:sz="0" w:space="0" w:color="auto"/>
                                    <w:right w:val="none" w:sz="0" w:space="0" w:color="auto"/>
                                  </w:divBdr>
                                  <w:divsChild>
                                    <w:div w:id="1040399047">
                                      <w:marLeft w:val="0"/>
                                      <w:marRight w:val="0"/>
                                      <w:marTop w:val="0"/>
                                      <w:marBottom w:val="0"/>
                                      <w:divBdr>
                                        <w:top w:val="none" w:sz="0" w:space="0" w:color="auto"/>
                                        <w:left w:val="none" w:sz="0" w:space="0" w:color="auto"/>
                                        <w:bottom w:val="none" w:sz="0" w:space="0" w:color="auto"/>
                                        <w:right w:val="none" w:sz="0" w:space="0" w:color="auto"/>
                                      </w:divBdr>
                                      <w:divsChild>
                                        <w:div w:id="8263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512217">
      <w:bodyDiv w:val="1"/>
      <w:marLeft w:val="0"/>
      <w:marRight w:val="0"/>
      <w:marTop w:val="0"/>
      <w:marBottom w:val="0"/>
      <w:divBdr>
        <w:top w:val="none" w:sz="0" w:space="0" w:color="auto"/>
        <w:left w:val="none" w:sz="0" w:space="0" w:color="auto"/>
        <w:bottom w:val="none" w:sz="0" w:space="0" w:color="auto"/>
        <w:right w:val="none" w:sz="0" w:space="0" w:color="auto"/>
      </w:divBdr>
    </w:div>
    <w:div w:id="1513375288">
      <w:bodyDiv w:val="1"/>
      <w:marLeft w:val="0"/>
      <w:marRight w:val="0"/>
      <w:marTop w:val="0"/>
      <w:marBottom w:val="0"/>
      <w:divBdr>
        <w:top w:val="none" w:sz="0" w:space="0" w:color="auto"/>
        <w:left w:val="none" w:sz="0" w:space="0" w:color="auto"/>
        <w:bottom w:val="none" w:sz="0" w:space="0" w:color="auto"/>
        <w:right w:val="none" w:sz="0" w:space="0" w:color="auto"/>
      </w:divBdr>
    </w:div>
    <w:div w:id="1577744773">
      <w:bodyDiv w:val="1"/>
      <w:marLeft w:val="0"/>
      <w:marRight w:val="0"/>
      <w:marTop w:val="0"/>
      <w:marBottom w:val="0"/>
      <w:divBdr>
        <w:top w:val="none" w:sz="0" w:space="0" w:color="auto"/>
        <w:left w:val="none" w:sz="0" w:space="0" w:color="auto"/>
        <w:bottom w:val="none" w:sz="0" w:space="0" w:color="auto"/>
        <w:right w:val="none" w:sz="0" w:space="0" w:color="auto"/>
      </w:divBdr>
    </w:div>
    <w:div w:id="1659771662">
      <w:bodyDiv w:val="1"/>
      <w:marLeft w:val="0"/>
      <w:marRight w:val="0"/>
      <w:marTop w:val="0"/>
      <w:marBottom w:val="0"/>
      <w:divBdr>
        <w:top w:val="none" w:sz="0" w:space="0" w:color="auto"/>
        <w:left w:val="none" w:sz="0" w:space="0" w:color="auto"/>
        <w:bottom w:val="none" w:sz="0" w:space="0" w:color="auto"/>
        <w:right w:val="none" w:sz="0" w:space="0" w:color="auto"/>
      </w:divBdr>
    </w:div>
    <w:div w:id="1676226529">
      <w:bodyDiv w:val="1"/>
      <w:marLeft w:val="0"/>
      <w:marRight w:val="0"/>
      <w:marTop w:val="0"/>
      <w:marBottom w:val="0"/>
      <w:divBdr>
        <w:top w:val="none" w:sz="0" w:space="0" w:color="auto"/>
        <w:left w:val="none" w:sz="0" w:space="0" w:color="auto"/>
        <w:bottom w:val="none" w:sz="0" w:space="0" w:color="auto"/>
        <w:right w:val="none" w:sz="0" w:space="0" w:color="auto"/>
      </w:divBdr>
    </w:div>
    <w:div w:id="2099521663">
      <w:bodyDiv w:val="1"/>
      <w:marLeft w:val="0"/>
      <w:marRight w:val="0"/>
      <w:marTop w:val="0"/>
      <w:marBottom w:val="0"/>
      <w:divBdr>
        <w:top w:val="none" w:sz="0" w:space="0" w:color="auto"/>
        <w:left w:val="none" w:sz="0" w:space="0" w:color="auto"/>
        <w:bottom w:val="none" w:sz="0" w:space="0" w:color="auto"/>
        <w:right w:val="none" w:sz="0" w:space="0" w:color="auto"/>
      </w:divBdr>
      <w:divsChild>
        <w:div w:id="958873437">
          <w:marLeft w:val="0"/>
          <w:marRight w:val="0"/>
          <w:marTop w:val="0"/>
          <w:marBottom w:val="0"/>
          <w:divBdr>
            <w:top w:val="none" w:sz="0" w:space="0" w:color="auto"/>
            <w:left w:val="none" w:sz="0" w:space="0" w:color="auto"/>
            <w:bottom w:val="none" w:sz="0" w:space="0" w:color="auto"/>
            <w:right w:val="none" w:sz="0" w:space="0" w:color="auto"/>
          </w:divBdr>
          <w:divsChild>
            <w:div w:id="1212618395">
              <w:marLeft w:val="0"/>
              <w:marRight w:val="0"/>
              <w:marTop w:val="0"/>
              <w:marBottom w:val="0"/>
              <w:divBdr>
                <w:top w:val="none" w:sz="0" w:space="0" w:color="auto"/>
                <w:left w:val="none" w:sz="0" w:space="0" w:color="auto"/>
                <w:bottom w:val="none" w:sz="0" w:space="0" w:color="auto"/>
                <w:right w:val="none" w:sz="0" w:space="0" w:color="auto"/>
              </w:divBdr>
              <w:divsChild>
                <w:div w:id="3762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lmmagazine.eu/what-is-elm/"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4CB83-1C87-40C0-9A1D-B8A2465C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7334</Words>
  <Characters>46205</Characters>
  <Application>Microsoft Office Word</Application>
  <DocSecurity>0</DocSecurity>
  <Lines>385</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Akademie Klausenhof</Company>
  <LinksUpToDate>false</LinksUpToDate>
  <CharactersWithSpaces>53433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Dr. Michael</dc:creator>
  <cp:keywords/>
  <dc:description/>
  <cp:lastModifiedBy>Sommer, Dr. Michael - Akademie Klausenhof</cp:lastModifiedBy>
  <cp:revision>5</cp:revision>
  <cp:lastPrinted>2017-05-09T09:10:00Z</cp:lastPrinted>
  <dcterms:created xsi:type="dcterms:W3CDTF">2017-06-21T08:36:00Z</dcterms:created>
  <dcterms:modified xsi:type="dcterms:W3CDTF">2018-09-14T08:13:00Z</dcterms:modified>
</cp:coreProperties>
</file>